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E9731" w14:textId="77777777" w:rsidR="004945B9" w:rsidRPr="00885C6D" w:rsidRDefault="004945B9" w:rsidP="00885C6D">
      <w:pPr>
        <w:jc w:val="center"/>
        <w:rPr>
          <w:b/>
          <w:bCs/>
          <w:sz w:val="48"/>
          <w:szCs w:val="48"/>
        </w:rPr>
      </w:pPr>
      <w:r w:rsidRPr="00885C6D">
        <w:rPr>
          <w:b/>
          <w:bCs/>
          <w:sz w:val="48"/>
          <w:szCs w:val="48"/>
        </w:rPr>
        <w:t>Cognitive Development</w:t>
      </w:r>
    </w:p>
    <w:p w14:paraId="13017891" w14:textId="77777777" w:rsidR="00885C6D" w:rsidRDefault="00885C6D" w:rsidP="004945B9">
      <w:pPr>
        <w:rPr>
          <w:b/>
          <w:bCs/>
          <w:sz w:val="36"/>
          <w:szCs w:val="36"/>
          <w:u w:val="single"/>
        </w:rPr>
      </w:pPr>
    </w:p>
    <w:p w14:paraId="5A1B083B" w14:textId="0BF6B81A" w:rsidR="006F4888" w:rsidRPr="009B7AAB" w:rsidRDefault="006F4888" w:rsidP="004945B9">
      <w:pPr>
        <w:rPr>
          <w:b/>
          <w:bCs/>
          <w:sz w:val="36"/>
          <w:szCs w:val="36"/>
          <w:u w:val="single"/>
        </w:rPr>
      </w:pPr>
      <w:r w:rsidRPr="009B7AAB">
        <w:rPr>
          <w:b/>
          <w:bCs/>
          <w:sz w:val="36"/>
          <w:szCs w:val="36"/>
          <w:u w:val="single"/>
        </w:rPr>
        <w:t>Sociocultural Cognitive Theory</w:t>
      </w:r>
      <w:r w:rsidR="00353D84" w:rsidRPr="009B7AAB">
        <w:rPr>
          <w:b/>
          <w:bCs/>
          <w:sz w:val="36"/>
          <w:szCs w:val="36"/>
          <w:u w:val="single"/>
        </w:rPr>
        <w:t xml:space="preserve"> (Social Constructivism)</w:t>
      </w:r>
    </w:p>
    <w:p w14:paraId="1E76A305" w14:textId="77777777" w:rsidR="00885C6D" w:rsidRDefault="00885C6D" w:rsidP="004945B9">
      <w:pPr>
        <w:rPr>
          <w:b/>
          <w:bCs/>
          <w:sz w:val="36"/>
          <w:szCs w:val="36"/>
          <w:u w:val="single"/>
        </w:rPr>
      </w:pPr>
    </w:p>
    <w:p w14:paraId="4B10F706" w14:textId="3A7B1237" w:rsidR="00EE5EB2" w:rsidRPr="009B7AAB" w:rsidRDefault="00EE5EB2" w:rsidP="004945B9">
      <w:pPr>
        <w:rPr>
          <w:b/>
          <w:bCs/>
          <w:sz w:val="36"/>
          <w:szCs w:val="36"/>
          <w:u w:val="single"/>
        </w:rPr>
      </w:pPr>
      <w:r w:rsidRPr="009B7AAB">
        <w:rPr>
          <w:b/>
          <w:bCs/>
          <w:sz w:val="36"/>
          <w:szCs w:val="36"/>
          <w:u w:val="single"/>
        </w:rPr>
        <w:t>LEV VYGOTSKY</w:t>
      </w:r>
    </w:p>
    <w:p w14:paraId="10864303" w14:textId="77777777" w:rsidR="00885C6D" w:rsidRDefault="00885C6D">
      <w:pPr>
        <w:rPr>
          <w:b/>
          <w:bCs/>
          <w:sz w:val="36"/>
          <w:szCs w:val="36"/>
        </w:rPr>
      </w:pPr>
    </w:p>
    <w:p w14:paraId="458E8B7E" w14:textId="4858C4E4" w:rsidR="00DF2B92" w:rsidRDefault="006F4888">
      <w:pPr>
        <w:rPr>
          <w:sz w:val="36"/>
          <w:szCs w:val="36"/>
        </w:rPr>
      </w:pPr>
      <w:r w:rsidRPr="006A6FD4">
        <w:rPr>
          <w:b/>
          <w:bCs/>
          <w:sz w:val="36"/>
          <w:szCs w:val="36"/>
        </w:rPr>
        <w:t>Lev Vygotsky</w:t>
      </w:r>
      <w:r>
        <w:rPr>
          <w:sz w:val="36"/>
          <w:szCs w:val="36"/>
        </w:rPr>
        <w:t xml:space="preserve"> died age 37</w:t>
      </w:r>
      <w:r w:rsidR="00EE5EB2">
        <w:rPr>
          <w:sz w:val="36"/>
          <w:szCs w:val="36"/>
        </w:rPr>
        <w:t xml:space="preserve"> and was unknown in the West</w:t>
      </w:r>
      <w:r>
        <w:rPr>
          <w:sz w:val="36"/>
          <w:szCs w:val="36"/>
        </w:rPr>
        <w:t xml:space="preserve">. </w:t>
      </w:r>
    </w:p>
    <w:p w14:paraId="2425D546" w14:textId="2EAF1068" w:rsidR="006F4888" w:rsidRPr="006A6FD4" w:rsidRDefault="006F4888" w:rsidP="006F4888">
      <w:pPr>
        <w:rPr>
          <w:b/>
          <w:bCs/>
          <w:sz w:val="36"/>
          <w:szCs w:val="36"/>
        </w:rPr>
      </w:pPr>
      <w:r>
        <w:rPr>
          <w:sz w:val="36"/>
          <w:szCs w:val="36"/>
        </w:rPr>
        <w:t xml:space="preserve">Agreed with Piaget that </w:t>
      </w:r>
      <w:r w:rsidRPr="006A6FD4">
        <w:rPr>
          <w:b/>
          <w:bCs/>
          <w:sz w:val="36"/>
          <w:szCs w:val="36"/>
        </w:rPr>
        <w:t xml:space="preserve">children actively construct their knowledge </w:t>
      </w:r>
      <w:r w:rsidR="00353D84" w:rsidRPr="006A6FD4">
        <w:rPr>
          <w:b/>
          <w:bCs/>
          <w:sz w:val="36"/>
          <w:szCs w:val="36"/>
        </w:rPr>
        <w:t>(constructivism)</w:t>
      </w:r>
      <w:r w:rsidR="00353D84">
        <w:rPr>
          <w:sz w:val="36"/>
          <w:szCs w:val="36"/>
        </w:rPr>
        <w:t xml:space="preserve"> </w:t>
      </w:r>
      <w:r>
        <w:rPr>
          <w:sz w:val="36"/>
          <w:szCs w:val="36"/>
        </w:rPr>
        <w:t xml:space="preserve">– but mostly through </w:t>
      </w:r>
      <w:r w:rsidRPr="006A6FD4">
        <w:rPr>
          <w:b/>
          <w:bCs/>
          <w:sz w:val="36"/>
          <w:szCs w:val="36"/>
        </w:rPr>
        <w:t>social interactions and culture.</w:t>
      </w:r>
    </w:p>
    <w:p w14:paraId="4991F9F5" w14:textId="302CA1D7" w:rsidR="006F4888" w:rsidRPr="006A6FD4" w:rsidRDefault="006F4888" w:rsidP="006F4888">
      <w:pPr>
        <w:rPr>
          <w:b/>
          <w:bCs/>
          <w:sz w:val="36"/>
          <w:szCs w:val="36"/>
        </w:rPr>
      </w:pPr>
      <w:r>
        <w:rPr>
          <w:sz w:val="36"/>
          <w:szCs w:val="36"/>
        </w:rPr>
        <w:t xml:space="preserve">Reminiscent of the differences between </w:t>
      </w:r>
      <w:r w:rsidRPr="006A6FD4">
        <w:rPr>
          <w:b/>
          <w:bCs/>
          <w:sz w:val="36"/>
          <w:szCs w:val="36"/>
        </w:rPr>
        <w:t>Freud and Lacan or Object Relations schools.</w:t>
      </w:r>
    </w:p>
    <w:p w14:paraId="0BA81D82" w14:textId="70B3D9EB" w:rsidR="006F4888" w:rsidRPr="006A6FD4" w:rsidRDefault="006F4888" w:rsidP="006F4888">
      <w:pPr>
        <w:rPr>
          <w:b/>
          <w:bCs/>
          <w:sz w:val="36"/>
          <w:szCs w:val="36"/>
        </w:rPr>
      </w:pPr>
      <w:r w:rsidRPr="006A6FD4">
        <w:rPr>
          <w:b/>
          <w:bCs/>
          <w:sz w:val="36"/>
          <w:szCs w:val="36"/>
        </w:rPr>
        <w:t>Cognitive development</w:t>
      </w:r>
      <w:r>
        <w:rPr>
          <w:sz w:val="36"/>
          <w:szCs w:val="36"/>
        </w:rPr>
        <w:t xml:space="preserve">: </w:t>
      </w:r>
      <w:r w:rsidRPr="006A6FD4">
        <w:rPr>
          <w:b/>
          <w:bCs/>
          <w:sz w:val="36"/>
          <w:szCs w:val="36"/>
        </w:rPr>
        <w:t>learning to use social tools</w:t>
      </w:r>
      <w:r>
        <w:rPr>
          <w:sz w:val="36"/>
          <w:szCs w:val="36"/>
        </w:rPr>
        <w:t xml:space="preserve"> such as language, math, technology, memory </w:t>
      </w:r>
      <w:r w:rsidRPr="006A6FD4">
        <w:rPr>
          <w:b/>
          <w:bCs/>
          <w:sz w:val="36"/>
          <w:szCs w:val="36"/>
        </w:rPr>
        <w:t xml:space="preserve">from skilled adults and peers. </w:t>
      </w:r>
    </w:p>
    <w:p w14:paraId="09C820CB" w14:textId="27F2C9DF" w:rsidR="00353D84" w:rsidRDefault="00353D84" w:rsidP="009B7AAB">
      <w:pPr>
        <w:rPr>
          <w:sz w:val="36"/>
          <w:szCs w:val="36"/>
        </w:rPr>
      </w:pPr>
      <w:r w:rsidRPr="006A6FD4">
        <w:rPr>
          <w:b/>
          <w:bCs/>
          <w:sz w:val="36"/>
          <w:szCs w:val="36"/>
        </w:rPr>
        <w:t>Zone of Proximal Development</w:t>
      </w:r>
      <w:r w:rsidR="008952AB">
        <w:rPr>
          <w:b/>
          <w:bCs/>
          <w:sz w:val="36"/>
          <w:szCs w:val="36"/>
        </w:rPr>
        <w:t xml:space="preserve"> (ZPD)</w:t>
      </w:r>
      <w:r>
        <w:rPr>
          <w:sz w:val="36"/>
          <w:szCs w:val="36"/>
        </w:rPr>
        <w:t>: tasks that cannot be mastered alone (</w:t>
      </w:r>
      <w:r w:rsidRPr="006A6FD4">
        <w:rPr>
          <w:b/>
          <w:bCs/>
          <w:sz w:val="36"/>
          <w:szCs w:val="36"/>
        </w:rPr>
        <w:t>lower limit, fruits of development</w:t>
      </w:r>
      <w:r>
        <w:rPr>
          <w:sz w:val="36"/>
          <w:szCs w:val="36"/>
        </w:rPr>
        <w:t>), only with the help and guidance of skilled people (</w:t>
      </w:r>
      <w:r w:rsidRPr="006A6FD4">
        <w:rPr>
          <w:b/>
          <w:bCs/>
          <w:sz w:val="36"/>
          <w:szCs w:val="36"/>
        </w:rPr>
        <w:t>upper limit, buds, flowers of development</w:t>
      </w:r>
      <w:r>
        <w:rPr>
          <w:sz w:val="36"/>
          <w:szCs w:val="36"/>
        </w:rPr>
        <w:t>).</w:t>
      </w:r>
    </w:p>
    <w:p w14:paraId="4D35CC6D" w14:textId="0E0D89EE" w:rsidR="006F4888" w:rsidRDefault="006F4888" w:rsidP="006F4888">
      <w:pPr>
        <w:rPr>
          <w:sz w:val="36"/>
          <w:szCs w:val="36"/>
        </w:rPr>
      </w:pPr>
      <w:r>
        <w:rPr>
          <w:sz w:val="36"/>
          <w:szCs w:val="36"/>
        </w:rPr>
        <w:t>Reminiscent of social cognitive learning theory minus the role of imitation</w:t>
      </w:r>
      <w:r w:rsidR="00353D84">
        <w:rPr>
          <w:sz w:val="36"/>
          <w:szCs w:val="36"/>
        </w:rPr>
        <w:t xml:space="preserve"> and with the added roles of adaptation (self-efficacy and success) linked to education. </w:t>
      </w:r>
    </w:p>
    <w:p w14:paraId="7EFD1724" w14:textId="735D64ED" w:rsidR="006F4888" w:rsidRDefault="008952AB" w:rsidP="006F4888">
      <w:pPr>
        <w:rPr>
          <w:sz w:val="36"/>
          <w:szCs w:val="36"/>
        </w:rPr>
      </w:pPr>
      <w:r w:rsidRPr="008952AB">
        <w:rPr>
          <w:b/>
          <w:bCs/>
          <w:sz w:val="36"/>
          <w:szCs w:val="36"/>
        </w:rPr>
        <w:lastRenderedPageBreak/>
        <w:t>Effectiveness of ZPD</w:t>
      </w:r>
      <w:r>
        <w:rPr>
          <w:sz w:val="36"/>
          <w:szCs w:val="36"/>
        </w:rPr>
        <w:t xml:space="preserve"> influenced by: emotional regulation; secure attachment; no “dead mother” (depressed, absent, etc.); child compliance.</w:t>
      </w:r>
    </w:p>
    <w:p w14:paraId="5346CA68" w14:textId="48494A28" w:rsidR="008952AB" w:rsidRDefault="008705D0" w:rsidP="006F4888">
      <w:pPr>
        <w:rPr>
          <w:sz w:val="36"/>
          <w:szCs w:val="36"/>
        </w:rPr>
      </w:pPr>
      <w:r w:rsidRPr="008705D0">
        <w:rPr>
          <w:b/>
          <w:bCs/>
          <w:sz w:val="36"/>
          <w:szCs w:val="36"/>
        </w:rPr>
        <w:t>Scaffolding</w:t>
      </w:r>
      <w:r>
        <w:rPr>
          <w:sz w:val="36"/>
          <w:szCs w:val="36"/>
        </w:rPr>
        <w:t xml:space="preserve"> in parent-infant interactions: changing the level of support in accordance with the child’s increasing competence.</w:t>
      </w:r>
    </w:p>
    <w:p w14:paraId="10D54DC8" w14:textId="25433F70" w:rsidR="008705D0" w:rsidRDefault="008705D0" w:rsidP="006F4888">
      <w:pPr>
        <w:rPr>
          <w:b/>
          <w:bCs/>
          <w:sz w:val="36"/>
          <w:szCs w:val="36"/>
        </w:rPr>
      </w:pPr>
      <w:r w:rsidRPr="008705D0">
        <w:rPr>
          <w:b/>
          <w:bCs/>
          <w:sz w:val="36"/>
          <w:szCs w:val="36"/>
        </w:rPr>
        <w:t>Speech</w:t>
      </w:r>
      <w:r>
        <w:rPr>
          <w:sz w:val="36"/>
          <w:szCs w:val="36"/>
        </w:rPr>
        <w:t xml:space="preserve"> is not limited to </w:t>
      </w:r>
      <w:r w:rsidRPr="008705D0">
        <w:rPr>
          <w:b/>
          <w:bCs/>
          <w:sz w:val="36"/>
          <w:szCs w:val="36"/>
        </w:rPr>
        <w:t>social communication</w:t>
      </w:r>
      <w:r>
        <w:rPr>
          <w:sz w:val="36"/>
          <w:szCs w:val="36"/>
        </w:rPr>
        <w:t xml:space="preserve"> but also used to help in </w:t>
      </w:r>
      <w:r w:rsidRPr="008705D0">
        <w:rPr>
          <w:b/>
          <w:bCs/>
          <w:sz w:val="36"/>
          <w:szCs w:val="36"/>
        </w:rPr>
        <w:t>solving tasks and as feedback in behavioral regulation</w:t>
      </w:r>
      <w:r>
        <w:rPr>
          <w:sz w:val="36"/>
          <w:szCs w:val="36"/>
        </w:rPr>
        <w:t xml:space="preserve"> (plan, guide, monitor, modify behavior)</w:t>
      </w:r>
      <w:r w:rsidR="00C80D90">
        <w:rPr>
          <w:sz w:val="36"/>
          <w:szCs w:val="36"/>
        </w:rPr>
        <w:t xml:space="preserve">, known as </w:t>
      </w:r>
      <w:r w:rsidR="00C80D90" w:rsidRPr="00C80D90">
        <w:rPr>
          <w:b/>
          <w:bCs/>
          <w:sz w:val="36"/>
          <w:szCs w:val="36"/>
        </w:rPr>
        <w:t>private speech.</w:t>
      </w:r>
    </w:p>
    <w:p w14:paraId="659D5C63" w14:textId="272E69B4" w:rsidR="000B6F25" w:rsidRDefault="000B6F25" w:rsidP="006F4888">
      <w:pPr>
        <w:rPr>
          <w:b/>
          <w:bCs/>
          <w:sz w:val="36"/>
          <w:szCs w:val="36"/>
        </w:rPr>
      </w:pPr>
      <w:r>
        <w:rPr>
          <w:b/>
          <w:bCs/>
          <w:sz w:val="36"/>
          <w:szCs w:val="36"/>
        </w:rPr>
        <w:t>Introjection in psychoanalytic and object relations theories</w:t>
      </w:r>
    </w:p>
    <w:p w14:paraId="3F4AC750" w14:textId="45B4F021" w:rsidR="000B6F25" w:rsidRPr="00C80D90" w:rsidRDefault="000B6F25" w:rsidP="006F4888">
      <w:pPr>
        <w:rPr>
          <w:b/>
          <w:bCs/>
          <w:sz w:val="36"/>
          <w:szCs w:val="36"/>
        </w:rPr>
      </w:pPr>
      <w:r>
        <w:rPr>
          <w:b/>
          <w:bCs/>
          <w:sz w:val="36"/>
          <w:szCs w:val="36"/>
        </w:rPr>
        <w:t xml:space="preserve">Psychotic disorders and </w:t>
      </w:r>
      <w:proofErr w:type="spellStart"/>
      <w:r>
        <w:rPr>
          <w:b/>
          <w:bCs/>
          <w:sz w:val="36"/>
          <w:szCs w:val="36"/>
        </w:rPr>
        <w:t>hyperreflexivity</w:t>
      </w:r>
      <w:proofErr w:type="spellEnd"/>
    </w:p>
    <w:p w14:paraId="5727DFAE" w14:textId="263DAB2B" w:rsidR="008705D0" w:rsidRPr="00C80D90" w:rsidRDefault="00C80D90" w:rsidP="006F4888">
      <w:pPr>
        <w:rPr>
          <w:b/>
          <w:bCs/>
          <w:sz w:val="36"/>
          <w:szCs w:val="36"/>
        </w:rPr>
      </w:pPr>
      <w:r w:rsidRPr="00C80D90">
        <w:rPr>
          <w:b/>
          <w:bCs/>
          <w:sz w:val="36"/>
          <w:szCs w:val="36"/>
        </w:rPr>
        <w:t>Wittgenstein-Kripke debate on private language.</w:t>
      </w:r>
    </w:p>
    <w:p w14:paraId="6F4F1529" w14:textId="4957804C" w:rsidR="00C80D90" w:rsidRPr="00C80D90" w:rsidRDefault="00C80D90" w:rsidP="006F4888">
      <w:pPr>
        <w:rPr>
          <w:b/>
          <w:bCs/>
          <w:sz w:val="36"/>
          <w:szCs w:val="36"/>
        </w:rPr>
      </w:pPr>
      <w:r w:rsidRPr="00C80D90">
        <w:rPr>
          <w:b/>
          <w:bCs/>
          <w:sz w:val="36"/>
          <w:szCs w:val="36"/>
        </w:rPr>
        <w:t>Piaget</w:t>
      </w:r>
      <w:r>
        <w:rPr>
          <w:sz w:val="36"/>
          <w:szCs w:val="36"/>
        </w:rPr>
        <w:t xml:space="preserve"> regarded </w:t>
      </w:r>
      <w:r w:rsidRPr="00C80D90">
        <w:rPr>
          <w:b/>
          <w:bCs/>
          <w:sz w:val="36"/>
          <w:szCs w:val="36"/>
        </w:rPr>
        <w:t>private speech as immature and egocentric.</w:t>
      </w:r>
    </w:p>
    <w:p w14:paraId="3D0AE0FB" w14:textId="24183DC7" w:rsidR="00C80D90" w:rsidRDefault="00C80D90" w:rsidP="006F4888">
      <w:pPr>
        <w:rPr>
          <w:sz w:val="36"/>
          <w:szCs w:val="36"/>
        </w:rPr>
      </w:pPr>
      <w:r>
        <w:rPr>
          <w:sz w:val="36"/>
          <w:szCs w:val="36"/>
        </w:rPr>
        <w:t xml:space="preserve">Language and thought develop independently and then merge. </w:t>
      </w:r>
    </w:p>
    <w:p w14:paraId="6101613D" w14:textId="633E1F75" w:rsidR="00887C68" w:rsidRPr="00887C68" w:rsidRDefault="00887C68" w:rsidP="006F4888">
      <w:pPr>
        <w:rPr>
          <w:b/>
          <w:bCs/>
          <w:sz w:val="36"/>
          <w:szCs w:val="36"/>
        </w:rPr>
      </w:pPr>
      <w:r>
        <w:rPr>
          <w:sz w:val="36"/>
          <w:szCs w:val="36"/>
        </w:rPr>
        <w:t xml:space="preserve">All </w:t>
      </w:r>
      <w:r w:rsidRPr="00887C68">
        <w:rPr>
          <w:b/>
          <w:bCs/>
          <w:sz w:val="36"/>
          <w:szCs w:val="36"/>
        </w:rPr>
        <w:t>mental functions have external or social origins</w:t>
      </w:r>
      <w:r>
        <w:rPr>
          <w:sz w:val="36"/>
          <w:szCs w:val="36"/>
        </w:rPr>
        <w:t xml:space="preserve">. This is reminiscent of </w:t>
      </w:r>
      <w:r w:rsidRPr="00887C68">
        <w:rPr>
          <w:b/>
          <w:bCs/>
          <w:sz w:val="36"/>
          <w:szCs w:val="36"/>
        </w:rPr>
        <w:t>Wittgenstein</w:t>
      </w:r>
      <w:r>
        <w:rPr>
          <w:sz w:val="36"/>
          <w:szCs w:val="36"/>
        </w:rPr>
        <w:t xml:space="preserve">’s view of </w:t>
      </w:r>
      <w:r w:rsidRPr="00887C68">
        <w:rPr>
          <w:b/>
          <w:bCs/>
          <w:sz w:val="36"/>
          <w:szCs w:val="36"/>
        </w:rPr>
        <w:t>language as a public act which mirrors the real world.</w:t>
      </w:r>
    </w:p>
    <w:p w14:paraId="65BA0034" w14:textId="710CB5F4" w:rsidR="00887C68" w:rsidRDefault="00887C68" w:rsidP="006F4888">
      <w:pPr>
        <w:rPr>
          <w:sz w:val="36"/>
          <w:szCs w:val="36"/>
        </w:rPr>
      </w:pPr>
      <w:r>
        <w:rPr>
          <w:sz w:val="36"/>
          <w:szCs w:val="36"/>
        </w:rPr>
        <w:t>Language starts as communication with other before it is also used for introspection and self-talk between the ages of 3-7 years (</w:t>
      </w:r>
      <w:r w:rsidRPr="00887C68">
        <w:rPr>
          <w:b/>
          <w:bCs/>
          <w:sz w:val="36"/>
          <w:szCs w:val="36"/>
        </w:rPr>
        <w:t xml:space="preserve">external to </w:t>
      </w:r>
      <w:r>
        <w:rPr>
          <w:b/>
          <w:bCs/>
          <w:sz w:val="36"/>
          <w:szCs w:val="36"/>
        </w:rPr>
        <w:t>self-talk to</w:t>
      </w:r>
      <w:r w:rsidR="00F519EE">
        <w:rPr>
          <w:b/>
          <w:bCs/>
          <w:sz w:val="36"/>
          <w:szCs w:val="36"/>
        </w:rPr>
        <w:t xml:space="preserve"> cognitive</w:t>
      </w:r>
      <w:r>
        <w:rPr>
          <w:b/>
          <w:bCs/>
          <w:sz w:val="36"/>
          <w:szCs w:val="36"/>
        </w:rPr>
        <w:t xml:space="preserve"> </w:t>
      </w:r>
      <w:r w:rsidRPr="00887C68">
        <w:rPr>
          <w:b/>
          <w:bCs/>
          <w:sz w:val="36"/>
          <w:szCs w:val="36"/>
        </w:rPr>
        <w:t xml:space="preserve">internal </w:t>
      </w:r>
      <w:r>
        <w:rPr>
          <w:b/>
          <w:bCs/>
          <w:sz w:val="36"/>
          <w:szCs w:val="36"/>
        </w:rPr>
        <w:t xml:space="preserve">or inner </w:t>
      </w:r>
      <w:r w:rsidRPr="00887C68">
        <w:rPr>
          <w:b/>
          <w:bCs/>
          <w:sz w:val="36"/>
          <w:szCs w:val="36"/>
        </w:rPr>
        <w:t>speech</w:t>
      </w:r>
      <w:r>
        <w:rPr>
          <w:sz w:val="36"/>
          <w:szCs w:val="36"/>
        </w:rPr>
        <w:t>).</w:t>
      </w:r>
    </w:p>
    <w:p w14:paraId="70A021C1" w14:textId="5C8F6543" w:rsidR="00887C68" w:rsidRDefault="008E3F63" w:rsidP="006F4888">
      <w:pPr>
        <w:rPr>
          <w:sz w:val="36"/>
          <w:szCs w:val="36"/>
        </w:rPr>
      </w:pPr>
      <w:r>
        <w:rPr>
          <w:sz w:val="36"/>
          <w:szCs w:val="36"/>
        </w:rPr>
        <w:t xml:space="preserve">Children who use private speech </w:t>
      </w:r>
      <w:r w:rsidR="00D51CE4">
        <w:rPr>
          <w:sz w:val="36"/>
          <w:szCs w:val="36"/>
        </w:rPr>
        <w:t xml:space="preserve">to govern behavior and self-regulate </w:t>
      </w:r>
      <w:r>
        <w:rPr>
          <w:sz w:val="36"/>
          <w:szCs w:val="36"/>
        </w:rPr>
        <w:t xml:space="preserve">are more </w:t>
      </w:r>
      <w:r w:rsidRPr="00D51CE4">
        <w:rPr>
          <w:b/>
          <w:bCs/>
          <w:sz w:val="36"/>
          <w:szCs w:val="36"/>
        </w:rPr>
        <w:t>socially competent</w:t>
      </w:r>
      <w:r>
        <w:rPr>
          <w:sz w:val="36"/>
          <w:szCs w:val="36"/>
        </w:rPr>
        <w:t>, able to transition to external speech.</w:t>
      </w:r>
    </w:p>
    <w:p w14:paraId="6D0D8F01" w14:textId="28A939CB" w:rsidR="008E3F63" w:rsidRPr="008E3F63" w:rsidRDefault="008E3F63" w:rsidP="006F4888">
      <w:pPr>
        <w:rPr>
          <w:b/>
          <w:bCs/>
          <w:sz w:val="36"/>
          <w:szCs w:val="36"/>
        </w:rPr>
      </w:pPr>
      <w:r>
        <w:rPr>
          <w:sz w:val="36"/>
          <w:szCs w:val="36"/>
        </w:rPr>
        <w:lastRenderedPageBreak/>
        <w:t xml:space="preserve">Reminiscent of </w:t>
      </w:r>
      <w:r w:rsidRPr="008E3F63">
        <w:rPr>
          <w:b/>
          <w:bCs/>
          <w:sz w:val="36"/>
          <w:szCs w:val="36"/>
        </w:rPr>
        <w:t>transition from narcissistic object to object relations.</w:t>
      </w:r>
    </w:p>
    <w:p w14:paraId="45C1E40E" w14:textId="7E7CA43D" w:rsidR="008E3F63" w:rsidRDefault="00C066FF" w:rsidP="006F4888">
      <w:pPr>
        <w:rPr>
          <w:sz w:val="36"/>
          <w:szCs w:val="36"/>
        </w:rPr>
      </w:pPr>
      <w:r w:rsidRPr="00C066FF">
        <w:rPr>
          <w:b/>
          <w:bCs/>
          <w:sz w:val="36"/>
          <w:szCs w:val="36"/>
        </w:rPr>
        <w:t>Piaget</w:t>
      </w:r>
      <w:r>
        <w:rPr>
          <w:sz w:val="36"/>
          <w:szCs w:val="36"/>
        </w:rPr>
        <w:t xml:space="preserve">: children need support to explore world, acquire knowledge. </w:t>
      </w:r>
      <w:r w:rsidRPr="00C066FF">
        <w:rPr>
          <w:b/>
          <w:bCs/>
          <w:sz w:val="36"/>
          <w:szCs w:val="36"/>
        </w:rPr>
        <w:t>Vygotsky</w:t>
      </w:r>
      <w:r>
        <w:rPr>
          <w:sz w:val="36"/>
          <w:szCs w:val="36"/>
        </w:rPr>
        <w:t>: children need opportunities to learn with skilled people.</w:t>
      </w:r>
    </w:p>
    <w:p w14:paraId="45968941" w14:textId="1442FF33" w:rsidR="00C066FF" w:rsidRDefault="00C066FF" w:rsidP="006F4888">
      <w:pPr>
        <w:rPr>
          <w:sz w:val="36"/>
          <w:szCs w:val="36"/>
        </w:rPr>
      </w:pPr>
      <w:r w:rsidRPr="00C066FF">
        <w:rPr>
          <w:b/>
          <w:bCs/>
          <w:sz w:val="36"/>
          <w:szCs w:val="36"/>
        </w:rPr>
        <w:t>Piaget vs. Vygotsky</w:t>
      </w:r>
      <w:r>
        <w:rPr>
          <w:sz w:val="36"/>
          <w:szCs w:val="36"/>
        </w:rPr>
        <w:t xml:space="preserve">: </w:t>
      </w:r>
      <w:r w:rsidR="00032C15">
        <w:rPr>
          <w:sz w:val="36"/>
          <w:szCs w:val="36"/>
        </w:rPr>
        <w:t>C</w:t>
      </w:r>
      <w:r>
        <w:rPr>
          <w:sz w:val="36"/>
          <w:szCs w:val="36"/>
        </w:rPr>
        <w:t>ognition, not society</w:t>
      </w:r>
      <w:r w:rsidR="00032C15">
        <w:rPr>
          <w:sz w:val="36"/>
          <w:szCs w:val="36"/>
        </w:rPr>
        <w:t>, matters</w:t>
      </w:r>
      <w:r>
        <w:rPr>
          <w:sz w:val="36"/>
          <w:szCs w:val="36"/>
        </w:rPr>
        <w:t xml:space="preserve">. There are developmental stages which are inexorable. Language is not important, cognition is. Education is less </w:t>
      </w:r>
      <w:proofErr w:type="gramStart"/>
      <w:r>
        <w:rPr>
          <w:sz w:val="36"/>
          <w:szCs w:val="36"/>
        </w:rPr>
        <w:t>important,</w:t>
      </w:r>
      <w:proofErr w:type="gramEnd"/>
      <w:r>
        <w:rPr>
          <w:sz w:val="36"/>
          <w:szCs w:val="36"/>
        </w:rPr>
        <w:t xml:space="preserve"> it only builds on emergent cognitive skills. </w:t>
      </w:r>
      <w:r w:rsidR="00032C15">
        <w:rPr>
          <w:sz w:val="36"/>
          <w:szCs w:val="36"/>
        </w:rPr>
        <w:t>Children should explore, not be instructed or taught (open school movement, Montessori).</w:t>
      </w:r>
    </w:p>
    <w:p w14:paraId="6CDEB490" w14:textId="79376799" w:rsidR="00C066FF" w:rsidRDefault="00C066FF" w:rsidP="006F4888">
      <w:pPr>
        <w:rPr>
          <w:b/>
          <w:bCs/>
          <w:sz w:val="36"/>
          <w:szCs w:val="36"/>
        </w:rPr>
      </w:pPr>
      <w:r>
        <w:rPr>
          <w:sz w:val="36"/>
          <w:szCs w:val="36"/>
        </w:rPr>
        <w:t xml:space="preserve">Vygotsky was a Soviet psychologist. </w:t>
      </w:r>
      <w:r w:rsidRPr="00C066FF">
        <w:rPr>
          <w:b/>
          <w:bCs/>
          <w:sz w:val="36"/>
          <w:szCs w:val="36"/>
        </w:rPr>
        <w:t>In USSR, emphasis was on society, not the individual.</w:t>
      </w:r>
    </w:p>
    <w:p w14:paraId="77975F0B" w14:textId="77777777" w:rsidR="00885C6D" w:rsidRDefault="00885C6D" w:rsidP="006F4888">
      <w:pPr>
        <w:rPr>
          <w:b/>
          <w:bCs/>
          <w:sz w:val="36"/>
          <w:szCs w:val="36"/>
        </w:rPr>
      </w:pPr>
    </w:p>
    <w:p w14:paraId="5924C462" w14:textId="34D262E3" w:rsidR="00824E79" w:rsidRPr="009B7AAB" w:rsidRDefault="00824E79" w:rsidP="00824E79">
      <w:pPr>
        <w:rPr>
          <w:b/>
          <w:bCs/>
          <w:sz w:val="36"/>
          <w:szCs w:val="36"/>
          <w:u w:val="single"/>
        </w:rPr>
      </w:pPr>
      <w:r w:rsidRPr="009B7AAB">
        <w:rPr>
          <w:b/>
          <w:bCs/>
          <w:sz w:val="36"/>
          <w:szCs w:val="36"/>
          <w:u w:val="single"/>
        </w:rPr>
        <w:t>Piaget on Morality</w:t>
      </w:r>
      <w:r>
        <w:rPr>
          <w:b/>
          <w:bCs/>
          <w:sz w:val="36"/>
          <w:szCs w:val="36"/>
          <w:u w:val="single"/>
        </w:rPr>
        <w:t xml:space="preserve"> as Socially Determined</w:t>
      </w:r>
    </w:p>
    <w:p w14:paraId="24497860" w14:textId="77777777" w:rsidR="00885C6D" w:rsidRDefault="00885C6D" w:rsidP="00824E79">
      <w:pPr>
        <w:rPr>
          <w:b/>
          <w:bCs/>
          <w:sz w:val="36"/>
          <w:szCs w:val="36"/>
        </w:rPr>
      </w:pPr>
    </w:p>
    <w:p w14:paraId="728EC84D" w14:textId="05262AED" w:rsidR="00824E79" w:rsidRDefault="00824E79" w:rsidP="00824E79">
      <w:pPr>
        <w:rPr>
          <w:sz w:val="36"/>
          <w:szCs w:val="36"/>
        </w:rPr>
      </w:pPr>
      <w:r w:rsidRPr="009B7AAB">
        <w:rPr>
          <w:b/>
          <w:bCs/>
          <w:sz w:val="36"/>
          <w:szCs w:val="36"/>
        </w:rPr>
        <w:t>Heteronomous morality</w:t>
      </w:r>
      <w:r>
        <w:rPr>
          <w:sz w:val="36"/>
          <w:szCs w:val="36"/>
        </w:rPr>
        <w:t xml:space="preserve"> (4-7 years): justice, rules immutable, beyond human control, only consequences matter, not intentions, justice is immanent and immediate</w:t>
      </w:r>
    </w:p>
    <w:p w14:paraId="6AA736F8" w14:textId="77777777" w:rsidR="00824E79" w:rsidRDefault="00824E79" w:rsidP="00824E79">
      <w:pPr>
        <w:rPr>
          <w:sz w:val="36"/>
          <w:szCs w:val="36"/>
        </w:rPr>
      </w:pPr>
      <w:r w:rsidRPr="009B7AAB">
        <w:rPr>
          <w:b/>
          <w:bCs/>
          <w:sz w:val="36"/>
          <w:szCs w:val="36"/>
        </w:rPr>
        <w:t>Transition phase</w:t>
      </w:r>
      <w:r>
        <w:rPr>
          <w:sz w:val="36"/>
          <w:szCs w:val="36"/>
        </w:rPr>
        <w:t xml:space="preserve"> (7-10 years)</w:t>
      </w:r>
    </w:p>
    <w:p w14:paraId="2BF4B1D2" w14:textId="77777777" w:rsidR="00824E79" w:rsidRDefault="00824E79" w:rsidP="00824E79">
      <w:pPr>
        <w:rPr>
          <w:sz w:val="36"/>
          <w:szCs w:val="36"/>
        </w:rPr>
      </w:pPr>
      <w:r w:rsidRPr="009B7AAB">
        <w:rPr>
          <w:b/>
          <w:bCs/>
          <w:sz w:val="36"/>
          <w:szCs w:val="36"/>
        </w:rPr>
        <w:t>Autonomous morality</w:t>
      </w:r>
      <w:r>
        <w:rPr>
          <w:sz w:val="36"/>
          <w:szCs w:val="36"/>
        </w:rPr>
        <w:t xml:space="preserve"> (10 and older): rules and laws are created by people, intentions count more than consequences</w:t>
      </w:r>
    </w:p>
    <w:p w14:paraId="65568414" w14:textId="77777777" w:rsidR="00824E79" w:rsidRDefault="00824E79" w:rsidP="00824E79">
      <w:pPr>
        <w:rPr>
          <w:sz w:val="36"/>
          <w:szCs w:val="36"/>
        </w:rPr>
      </w:pPr>
      <w:r>
        <w:rPr>
          <w:sz w:val="36"/>
          <w:szCs w:val="36"/>
        </w:rPr>
        <w:t>Social interactions and give and take, especially with peers, give rise to morality.</w:t>
      </w:r>
    </w:p>
    <w:p w14:paraId="418CEA0B" w14:textId="77777777" w:rsidR="00885C6D" w:rsidRPr="00831FAE" w:rsidRDefault="00885C6D" w:rsidP="00824E79">
      <w:pPr>
        <w:rPr>
          <w:sz w:val="36"/>
          <w:szCs w:val="36"/>
        </w:rPr>
      </w:pPr>
    </w:p>
    <w:p w14:paraId="72229924" w14:textId="26D86609" w:rsidR="00C066FF" w:rsidRPr="009B7AAB" w:rsidRDefault="00EE5EB2" w:rsidP="006F4888">
      <w:pPr>
        <w:rPr>
          <w:b/>
          <w:bCs/>
          <w:sz w:val="36"/>
          <w:szCs w:val="36"/>
          <w:u w:val="single"/>
        </w:rPr>
      </w:pPr>
      <w:r w:rsidRPr="009B7AAB">
        <w:rPr>
          <w:b/>
          <w:bCs/>
          <w:sz w:val="36"/>
          <w:szCs w:val="36"/>
          <w:u w:val="single"/>
        </w:rPr>
        <w:t>JEAN PIAGET</w:t>
      </w:r>
      <w:r w:rsidR="000B6F25">
        <w:rPr>
          <w:b/>
          <w:bCs/>
          <w:sz w:val="36"/>
          <w:szCs w:val="36"/>
          <w:u w:val="single"/>
        </w:rPr>
        <w:t xml:space="preserve"> (and Arnold Gesell)</w:t>
      </w:r>
    </w:p>
    <w:p w14:paraId="2A0D3ECF" w14:textId="77777777" w:rsidR="00885C6D" w:rsidRDefault="00885C6D" w:rsidP="006F4888">
      <w:pPr>
        <w:rPr>
          <w:b/>
          <w:bCs/>
          <w:sz w:val="36"/>
          <w:szCs w:val="36"/>
          <w:u w:val="single"/>
        </w:rPr>
      </w:pPr>
    </w:p>
    <w:p w14:paraId="2B6ED935" w14:textId="55FB703A" w:rsidR="00A51B1A" w:rsidRPr="009B7AAB" w:rsidRDefault="00A51B1A" w:rsidP="006F4888">
      <w:pPr>
        <w:rPr>
          <w:b/>
          <w:bCs/>
          <w:sz w:val="36"/>
          <w:szCs w:val="36"/>
          <w:u w:val="single"/>
        </w:rPr>
      </w:pPr>
      <w:r w:rsidRPr="009B7AAB">
        <w:rPr>
          <w:b/>
          <w:bCs/>
          <w:sz w:val="36"/>
          <w:szCs w:val="36"/>
          <w:u w:val="single"/>
        </w:rPr>
        <w:t>4 stages of cognitive development</w:t>
      </w:r>
    </w:p>
    <w:p w14:paraId="05DA5522" w14:textId="77777777" w:rsidR="00885C6D" w:rsidRDefault="00885C6D" w:rsidP="006F4888">
      <w:pPr>
        <w:rPr>
          <w:b/>
          <w:bCs/>
          <w:sz w:val="36"/>
          <w:szCs w:val="36"/>
        </w:rPr>
      </w:pPr>
    </w:p>
    <w:p w14:paraId="38C45222" w14:textId="592F4797" w:rsidR="00EE5EB2" w:rsidRDefault="00A51B1A" w:rsidP="006F4888">
      <w:pPr>
        <w:rPr>
          <w:sz w:val="36"/>
          <w:szCs w:val="36"/>
        </w:rPr>
      </w:pPr>
      <w:r w:rsidRPr="00A51B1A">
        <w:rPr>
          <w:b/>
          <w:bCs/>
          <w:sz w:val="36"/>
          <w:szCs w:val="36"/>
        </w:rPr>
        <w:t>Sensorimotor</w:t>
      </w:r>
      <w:r>
        <w:rPr>
          <w:sz w:val="36"/>
          <w:szCs w:val="36"/>
        </w:rPr>
        <w:t xml:space="preserve"> (0-2 years): sensa and motion coordinated</w:t>
      </w:r>
      <w:r w:rsidR="00052CFB">
        <w:rPr>
          <w:sz w:val="36"/>
          <w:szCs w:val="36"/>
        </w:rPr>
        <w:t>, primitive symbolism</w:t>
      </w:r>
    </w:p>
    <w:p w14:paraId="7332507E" w14:textId="5283D71F" w:rsidR="00753722" w:rsidRDefault="00753722" w:rsidP="006F4888">
      <w:pPr>
        <w:rPr>
          <w:sz w:val="36"/>
          <w:szCs w:val="36"/>
        </w:rPr>
      </w:pPr>
      <w:r w:rsidRPr="00753722">
        <w:rPr>
          <w:b/>
          <w:bCs/>
          <w:sz w:val="36"/>
          <w:szCs w:val="36"/>
        </w:rPr>
        <w:t>Object permanence</w:t>
      </w:r>
      <w:r>
        <w:rPr>
          <w:sz w:val="36"/>
          <w:szCs w:val="36"/>
        </w:rPr>
        <w:t xml:space="preserve"> (vs. </w:t>
      </w:r>
      <w:r w:rsidRPr="00753722">
        <w:rPr>
          <w:b/>
          <w:bCs/>
          <w:sz w:val="36"/>
          <w:szCs w:val="36"/>
        </w:rPr>
        <w:t>Mahler’s object constancy</w:t>
      </w:r>
      <w:r>
        <w:rPr>
          <w:sz w:val="36"/>
          <w:szCs w:val="36"/>
        </w:rPr>
        <w:t>)</w:t>
      </w:r>
    </w:p>
    <w:p w14:paraId="41B700C1" w14:textId="6381CCCF" w:rsidR="00567A52" w:rsidRDefault="00567A52" w:rsidP="006F4888">
      <w:pPr>
        <w:rPr>
          <w:sz w:val="36"/>
          <w:szCs w:val="36"/>
        </w:rPr>
      </w:pPr>
      <w:r w:rsidRPr="00567A52">
        <w:rPr>
          <w:b/>
          <w:bCs/>
          <w:sz w:val="36"/>
          <w:szCs w:val="36"/>
        </w:rPr>
        <w:t>A-not-B error</w:t>
      </w:r>
      <w:r>
        <w:rPr>
          <w:sz w:val="36"/>
          <w:szCs w:val="36"/>
        </w:rPr>
        <w:t xml:space="preserve">: reaching out for where object was last seen. Might be a memory issue or motoric repetition. </w:t>
      </w:r>
    </w:p>
    <w:p w14:paraId="46982CC9" w14:textId="5EB685AA" w:rsidR="00A51B1A" w:rsidRDefault="00A51B1A" w:rsidP="006F4888">
      <w:pPr>
        <w:rPr>
          <w:sz w:val="36"/>
          <w:szCs w:val="36"/>
        </w:rPr>
      </w:pPr>
      <w:r w:rsidRPr="00A51B1A">
        <w:rPr>
          <w:b/>
          <w:bCs/>
          <w:sz w:val="36"/>
          <w:szCs w:val="36"/>
        </w:rPr>
        <w:t>Preoperational</w:t>
      </w:r>
      <w:r>
        <w:rPr>
          <w:sz w:val="36"/>
          <w:szCs w:val="36"/>
        </w:rPr>
        <w:t xml:space="preserve"> (2-7 years): words, images, but no “operations” (internal representations of real life situations).</w:t>
      </w:r>
      <w:r w:rsidR="001064B0">
        <w:rPr>
          <w:sz w:val="36"/>
          <w:szCs w:val="36"/>
        </w:rPr>
        <w:t xml:space="preserve"> Stable concepts. Reasoning.</w:t>
      </w:r>
    </w:p>
    <w:p w14:paraId="0342B7D7" w14:textId="180AF50D" w:rsidR="001064B0" w:rsidRDefault="001064B0" w:rsidP="006F4888">
      <w:pPr>
        <w:rPr>
          <w:b/>
          <w:bCs/>
          <w:sz w:val="36"/>
          <w:szCs w:val="36"/>
        </w:rPr>
      </w:pPr>
      <w:r w:rsidRPr="001064B0">
        <w:rPr>
          <w:b/>
          <w:bCs/>
          <w:sz w:val="36"/>
          <w:szCs w:val="36"/>
        </w:rPr>
        <w:t>Egocentrism, magical thinking</w:t>
      </w:r>
      <w:r w:rsidR="00670A2E">
        <w:rPr>
          <w:b/>
          <w:bCs/>
          <w:sz w:val="36"/>
          <w:szCs w:val="36"/>
        </w:rPr>
        <w:t>, animism</w:t>
      </w:r>
      <w:r w:rsidRPr="001064B0">
        <w:rPr>
          <w:b/>
          <w:bCs/>
          <w:sz w:val="36"/>
          <w:szCs w:val="36"/>
        </w:rPr>
        <w:t xml:space="preserve">. </w:t>
      </w:r>
    </w:p>
    <w:p w14:paraId="110876A2" w14:textId="0E584336" w:rsidR="004661BB" w:rsidRDefault="004661BB" w:rsidP="006F4888">
      <w:pPr>
        <w:rPr>
          <w:b/>
          <w:bCs/>
          <w:sz w:val="36"/>
          <w:szCs w:val="36"/>
        </w:rPr>
      </w:pPr>
      <w:r>
        <w:rPr>
          <w:b/>
          <w:bCs/>
          <w:sz w:val="36"/>
          <w:szCs w:val="36"/>
        </w:rPr>
        <w:t>Symbolic Function Substage (2-4 years)</w:t>
      </w:r>
    </w:p>
    <w:p w14:paraId="710B39DE" w14:textId="4C646B28" w:rsidR="004661BB" w:rsidRDefault="004661BB" w:rsidP="006F4888">
      <w:pPr>
        <w:rPr>
          <w:sz w:val="36"/>
          <w:szCs w:val="36"/>
        </w:rPr>
      </w:pPr>
      <w:r>
        <w:rPr>
          <w:sz w:val="36"/>
          <w:szCs w:val="36"/>
        </w:rPr>
        <w:t>Mental representation of objects</w:t>
      </w:r>
    </w:p>
    <w:p w14:paraId="2FFA27C3" w14:textId="0D9E5F93" w:rsidR="004661BB" w:rsidRDefault="004661BB" w:rsidP="006F4888">
      <w:pPr>
        <w:rPr>
          <w:sz w:val="36"/>
          <w:szCs w:val="36"/>
        </w:rPr>
      </w:pPr>
      <w:r>
        <w:rPr>
          <w:sz w:val="36"/>
          <w:szCs w:val="36"/>
        </w:rPr>
        <w:t>Drawings</w:t>
      </w:r>
    </w:p>
    <w:p w14:paraId="1C065C5F" w14:textId="5F79A2EE" w:rsidR="004661BB" w:rsidRDefault="004661BB" w:rsidP="006F4888">
      <w:pPr>
        <w:rPr>
          <w:sz w:val="36"/>
          <w:szCs w:val="36"/>
        </w:rPr>
      </w:pPr>
      <w:r>
        <w:rPr>
          <w:sz w:val="36"/>
          <w:szCs w:val="36"/>
        </w:rPr>
        <w:t>Language</w:t>
      </w:r>
    </w:p>
    <w:p w14:paraId="5483B271" w14:textId="15A6D553" w:rsidR="004661BB" w:rsidRDefault="004661BB" w:rsidP="006F4888">
      <w:pPr>
        <w:rPr>
          <w:sz w:val="36"/>
          <w:szCs w:val="36"/>
        </w:rPr>
      </w:pPr>
      <w:r>
        <w:rPr>
          <w:sz w:val="36"/>
          <w:szCs w:val="36"/>
        </w:rPr>
        <w:t>Pretend Play</w:t>
      </w:r>
    </w:p>
    <w:p w14:paraId="47E3544E" w14:textId="6C1332D0" w:rsidR="009D45F2" w:rsidRDefault="009D45F2" w:rsidP="006F4888">
      <w:pPr>
        <w:rPr>
          <w:b/>
          <w:bCs/>
          <w:sz w:val="36"/>
          <w:szCs w:val="36"/>
        </w:rPr>
      </w:pPr>
      <w:r w:rsidRPr="009D45F2">
        <w:rPr>
          <w:b/>
          <w:bCs/>
          <w:sz w:val="36"/>
          <w:szCs w:val="36"/>
        </w:rPr>
        <w:t>Intuitive Thought Substage</w:t>
      </w:r>
      <w:r>
        <w:rPr>
          <w:b/>
          <w:bCs/>
          <w:sz w:val="36"/>
          <w:szCs w:val="36"/>
        </w:rPr>
        <w:t xml:space="preserve"> (4-7 years)</w:t>
      </w:r>
    </w:p>
    <w:p w14:paraId="5C0D2389" w14:textId="7ED8ADD9" w:rsidR="009D45F2" w:rsidRDefault="009D45F2" w:rsidP="006F4888">
      <w:pPr>
        <w:rPr>
          <w:sz w:val="36"/>
          <w:szCs w:val="36"/>
        </w:rPr>
      </w:pPr>
      <w:r>
        <w:rPr>
          <w:sz w:val="36"/>
          <w:szCs w:val="36"/>
        </w:rPr>
        <w:t>Primitive reasoning</w:t>
      </w:r>
    </w:p>
    <w:p w14:paraId="5CC16CF3" w14:textId="50B440D4" w:rsidR="009D45F2" w:rsidRDefault="009D45F2" w:rsidP="006F4888">
      <w:pPr>
        <w:rPr>
          <w:sz w:val="36"/>
          <w:szCs w:val="36"/>
        </w:rPr>
      </w:pPr>
      <w:r>
        <w:rPr>
          <w:sz w:val="36"/>
          <w:szCs w:val="36"/>
        </w:rPr>
        <w:lastRenderedPageBreak/>
        <w:t>Curiosity</w:t>
      </w:r>
    </w:p>
    <w:p w14:paraId="4C0778EF" w14:textId="77279BEA" w:rsidR="009D45F2" w:rsidRDefault="001C72C9" w:rsidP="006F4888">
      <w:pPr>
        <w:rPr>
          <w:sz w:val="36"/>
          <w:szCs w:val="36"/>
        </w:rPr>
      </w:pPr>
      <w:r>
        <w:rPr>
          <w:sz w:val="36"/>
          <w:szCs w:val="36"/>
        </w:rPr>
        <w:t>Impaired reality testing</w:t>
      </w:r>
    </w:p>
    <w:p w14:paraId="0FA6FD36" w14:textId="375464DD" w:rsidR="001C72C9" w:rsidRDefault="001C72C9" w:rsidP="006F4888">
      <w:pPr>
        <w:rPr>
          <w:sz w:val="36"/>
          <w:szCs w:val="36"/>
        </w:rPr>
      </w:pPr>
      <w:r>
        <w:rPr>
          <w:sz w:val="36"/>
          <w:szCs w:val="36"/>
        </w:rPr>
        <w:t>Dunning-Kruger effect</w:t>
      </w:r>
    </w:p>
    <w:p w14:paraId="26D3CE82" w14:textId="3A3BE027" w:rsidR="001C72C9" w:rsidRDefault="001C72C9" w:rsidP="006F4888">
      <w:pPr>
        <w:rPr>
          <w:sz w:val="36"/>
          <w:szCs w:val="36"/>
        </w:rPr>
      </w:pPr>
      <w:r>
        <w:rPr>
          <w:sz w:val="36"/>
          <w:szCs w:val="36"/>
        </w:rPr>
        <w:t>Centration (focusing on one aspect)</w:t>
      </w:r>
    </w:p>
    <w:p w14:paraId="45F9D923" w14:textId="232562F9" w:rsidR="001C72C9" w:rsidRDefault="001C72C9" w:rsidP="006F4888">
      <w:pPr>
        <w:rPr>
          <w:sz w:val="36"/>
          <w:szCs w:val="36"/>
        </w:rPr>
      </w:pPr>
      <w:r>
        <w:rPr>
          <w:sz w:val="36"/>
          <w:szCs w:val="36"/>
        </w:rPr>
        <w:t>Lack of conservation (altering does not change essence or basic properties)</w:t>
      </w:r>
    </w:p>
    <w:p w14:paraId="18E5D9F3" w14:textId="26D86987" w:rsidR="00C33EA8" w:rsidRDefault="00C33EA8" w:rsidP="006F4888">
      <w:pPr>
        <w:rPr>
          <w:sz w:val="36"/>
          <w:szCs w:val="36"/>
        </w:rPr>
      </w:pPr>
      <w:r>
        <w:rPr>
          <w:sz w:val="36"/>
          <w:szCs w:val="36"/>
        </w:rPr>
        <w:t>Inability to reverse or undo actions mentally</w:t>
      </w:r>
    </w:p>
    <w:p w14:paraId="3AE5EFF3" w14:textId="05F1E804" w:rsidR="001C72C9" w:rsidRDefault="001C72C9" w:rsidP="006F4888">
      <w:pPr>
        <w:rPr>
          <w:sz w:val="36"/>
          <w:szCs w:val="36"/>
        </w:rPr>
      </w:pPr>
      <w:r>
        <w:rPr>
          <w:sz w:val="36"/>
          <w:szCs w:val="36"/>
        </w:rPr>
        <w:t>Tall, thin beaker experiment</w:t>
      </w:r>
    </w:p>
    <w:p w14:paraId="659F70F6" w14:textId="10CA8FC1" w:rsidR="009B7AAB" w:rsidRPr="009D45F2" w:rsidRDefault="009B7AAB" w:rsidP="006F4888">
      <w:pPr>
        <w:rPr>
          <w:sz w:val="36"/>
          <w:szCs w:val="36"/>
        </w:rPr>
      </w:pPr>
      <w:r w:rsidRPr="009B7AAB">
        <w:rPr>
          <w:b/>
          <w:bCs/>
          <w:sz w:val="36"/>
          <w:szCs w:val="36"/>
        </w:rPr>
        <w:t>Rochel Gelman</w:t>
      </w:r>
      <w:r>
        <w:rPr>
          <w:sz w:val="36"/>
          <w:szCs w:val="36"/>
        </w:rPr>
        <w:t>: Conservation appears earlier, can be taught, and depends on attention.</w:t>
      </w:r>
    </w:p>
    <w:p w14:paraId="0950CC1B" w14:textId="195A8BA9" w:rsidR="00A51B1A" w:rsidRDefault="00A51B1A" w:rsidP="006F4888">
      <w:pPr>
        <w:rPr>
          <w:sz w:val="36"/>
          <w:szCs w:val="36"/>
        </w:rPr>
      </w:pPr>
      <w:r w:rsidRPr="00A51B1A">
        <w:rPr>
          <w:b/>
          <w:bCs/>
          <w:sz w:val="36"/>
          <w:szCs w:val="36"/>
        </w:rPr>
        <w:t>Concrete operational</w:t>
      </w:r>
      <w:r>
        <w:rPr>
          <w:sz w:val="36"/>
          <w:szCs w:val="36"/>
        </w:rPr>
        <w:t xml:space="preserve"> (7-11 years): work with object</w:t>
      </w:r>
      <w:r w:rsidR="004661BB">
        <w:rPr>
          <w:sz w:val="36"/>
          <w:szCs w:val="36"/>
        </w:rPr>
        <w:t>s</w:t>
      </w:r>
      <w:r>
        <w:rPr>
          <w:sz w:val="36"/>
          <w:szCs w:val="36"/>
        </w:rPr>
        <w:t xml:space="preserve">, reason </w:t>
      </w:r>
      <w:r w:rsidR="00B31C6A">
        <w:rPr>
          <w:sz w:val="36"/>
          <w:szCs w:val="36"/>
        </w:rPr>
        <w:t xml:space="preserve">(operations) </w:t>
      </w:r>
      <w:r>
        <w:rPr>
          <w:sz w:val="36"/>
          <w:szCs w:val="36"/>
        </w:rPr>
        <w:t xml:space="preserve">about concrete problems, </w:t>
      </w:r>
      <w:r w:rsidR="0043276B">
        <w:rPr>
          <w:sz w:val="36"/>
          <w:szCs w:val="36"/>
        </w:rPr>
        <w:t xml:space="preserve">consider multiple dimensions, properties, or data, classify objects and map their inter-relationships, </w:t>
      </w:r>
      <w:r>
        <w:rPr>
          <w:sz w:val="36"/>
          <w:szCs w:val="36"/>
        </w:rPr>
        <w:t>but no abstract thought</w:t>
      </w:r>
    </w:p>
    <w:p w14:paraId="16ABFEBE" w14:textId="20A550C0" w:rsidR="0043276B" w:rsidRDefault="0043276B" w:rsidP="006F4888">
      <w:pPr>
        <w:rPr>
          <w:sz w:val="36"/>
          <w:szCs w:val="36"/>
        </w:rPr>
      </w:pPr>
      <w:r w:rsidRPr="0043276B">
        <w:rPr>
          <w:b/>
          <w:bCs/>
          <w:sz w:val="36"/>
          <w:szCs w:val="36"/>
        </w:rPr>
        <w:t>Seriation</w:t>
      </w:r>
      <w:r>
        <w:rPr>
          <w:sz w:val="36"/>
          <w:szCs w:val="36"/>
        </w:rPr>
        <w:t>: order stimuli along a quantitative dimension</w:t>
      </w:r>
    </w:p>
    <w:p w14:paraId="311AF573" w14:textId="73436FCE" w:rsidR="0043276B" w:rsidRDefault="0043276B" w:rsidP="006F4888">
      <w:pPr>
        <w:rPr>
          <w:sz w:val="36"/>
          <w:szCs w:val="36"/>
        </w:rPr>
      </w:pPr>
      <w:r w:rsidRPr="0043276B">
        <w:rPr>
          <w:b/>
          <w:bCs/>
          <w:sz w:val="36"/>
          <w:szCs w:val="36"/>
        </w:rPr>
        <w:t>Transitivity</w:t>
      </w:r>
      <w:r>
        <w:rPr>
          <w:sz w:val="36"/>
          <w:szCs w:val="36"/>
        </w:rPr>
        <w:t>: logically combine relations to understand conclusions (if A&gt;B and B&gt;C than A&gt;C).</w:t>
      </w:r>
    </w:p>
    <w:p w14:paraId="75809595" w14:textId="7223C672" w:rsidR="00A8055D" w:rsidRPr="006F4888" w:rsidRDefault="00A51B1A" w:rsidP="00A8055D">
      <w:pPr>
        <w:rPr>
          <w:sz w:val="36"/>
          <w:szCs w:val="36"/>
        </w:rPr>
      </w:pPr>
      <w:r w:rsidRPr="00A51B1A">
        <w:rPr>
          <w:b/>
          <w:bCs/>
          <w:sz w:val="36"/>
          <w:szCs w:val="36"/>
        </w:rPr>
        <w:t>Formal operational</w:t>
      </w:r>
      <w:r>
        <w:rPr>
          <w:sz w:val="36"/>
          <w:szCs w:val="36"/>
        </w:rPr>
        <w:t xml:space="preserve"> (11-15): Abstraction, logic, utopian thinking (images of ideal circumstances, future</w:t>
      </w:r>
      <w:r w:rsidR="008203DF">
        <w:rPr>
          <w:sz w:val="36"/>
          <w:szCs w:val="36"/>
        </w:rPr>
        <w:t>, ego ideal</w:t>
      </w:r>
      <w:r>
        <w:rPr>
          <w:sz w:val="36"/>
          <w:szCs w:val="36"/>
        </w:rPr>
        <w:t>), theorizing</w:t>
      </w:r>
      <w:r w:rsidR="008203DF">
        <w:rPr>
          <w:sz w:val="36"/>
          <w:szCs w:val="36"/>
        </w:rPr>
        <w:t xml:space="preserve"> (hypothetical-deductive reasoning)</w:t>
      </w:r>
      <w:r w:rsidR="00A8055D">
        <w:rPr>
          <w:sz w:val="36"/>
          <w:szCs w:val="36"/>
        </w:rPr>
        <w:t xml:space="preserve">, </w:t>
      </w:r>
      <w:r w:rsidR="00A8055D" w:rsidRPr="006F4888">
        <w:rPr>
          <w:sz w:val="36"/>
          <w:szCs w:val="36"/>
        </w:rPr>
        <w:t>better informed</w:t>
      </w:r>
      <w:r w:rsidR="008203DF">
        <w:rPr>
          <w:sz w:val="36"/>
          <w:szCs w:val="36"/>
        </w:rPr>
        <w:t>, relative positioning (social media)</w:t>
      </w:r>
    </w:p>
    <w:p w14:paraId="60F7775A" w14:textId="77777777" w:rsidR="00A8055D" w:rsidRPr="006F4888" w:rsidRDefault="00A8055D" w:rsidP="00A8055D">
      <w:pPr>
        <w:rPr>
          <w:sz w:val="36"/>
          <w:szCs w:val="36"/>
        </w:rPr>
      </w:pPr>
      <w:r w:rsidRPr="006F4888">
        <w:rPr>
          <w:b/>
          <w:bCs/>
          <w:sz w:val="36"/>
          <w:szCs w:val="36"/>
        </w:rPr>
        <w:t>Idealism</w:t>
      </w:r>
      <w:r w:rsidRPr="006F4888">
        <w:rPr>
          <w:sz w:val="36"/>
          <w:szCs w:val="36"/>
        </w:rPr>
        <w:t xml:space="preserve"> declines and is replaced by </w:t>
      </w:r>
      <w:r w:rsidRPr="006F4888">
        <w:rPr>
          <w:b/>
          <w:bCs/>
          <w:sz w:val="36"/>
          <w:szCs w:val="36"/>
        </w:rPr>
        <w:t>realism</w:t>
      </w:r>
      <w:r w:rsidRPr="006F4888">
        <w:rPr>
          <w:sz w:val="36"/>
          <w:szCs w:val="36"/>
        </w:rPr>
        <w:t>.</w:t>
      </w:r>
    </w:p>
    <w:p w14:paraId="10AAAC36" w14:textId="77777777" w:rsidR="00A8055D" w:rsidRDefault="00A8055D" w:rsidP="00A8055D">
      <w:pPr>
        <w:rPr>
          <w:sz w:val="36"/>
          <w:szCs w:val="36"/>
        </w:rPr>
      </w:pPr>
      <w:r w:rsidRPr="006F4888">
        <w:rPr>
          <w:b/>
          <w:bCs/>
          <w:sz w:val="36"/>
          <w:szCs w:val="36"/>
        </w:rPr>
        <w:lastRenderedPageBreak/>
        <w:t xml:space="preserve">Sinnott: postformal thought </w:t>
      </w:r>
      <w:r w:rsidRPr="006F4888">
        <w:rPr>
          <w:sz w:val="36"/>
          <w:szCs w:val="36"/>
        </w:rPr>
        <w:t xml:space="preserve">(reflective, relativistic, contextual), solutions-oriented, provisional, realistic (pragmatic), recognized as possibly emotional </w:t>
      </w:r>
    </w:p>
    <w:p w14:paraId="2AEAF360" w14:textId="57DB2535" w:rsidR="008203DF" w:rsidRPr="006F4888" w:rsidRDefault="008203DF" w:rsidP="00A8055D">
      <w:pPr>
        <w:rPr>
          <w:sz w:val="36"/>
          <w:szCs w:val="36"/>
        </w:rPr>
      </w:pPr>
      <w:r w:rsidRPr="00885C6D">
        <w:rPr>
          <w:b/>
          <w:bCs/>
          <w:sz w:val="36"/>
          <w:szCs w:val="36"/>
        </w:rPr>
        <w:t xml:space="preserve">Only 1 in 3 </w:t>
      </w:r>
      <w:r>
        <w:rPr>
          <w:sz w:val="36"/>
          <w:szCs w:val="36"/>
        </w:rPr>
        <w:t>attain the formal operational and postformal stages. Culture and education play a major role</w:t>
      </w:r>
      <w:r w:rsidR="00885C6D">
        <w:rPr>
          <w:sz w:val="36"/>
          <w:szCs w:val="36"/>
        </w:rPr>
        <w:t>.</w:t>
      </w:r>
    </w:p>
    <w:p w14:paraId="7E9D5866" w14:textId="77777777" w:rsidR="00A8055D" w:rsidRDefault="00A8055D" w:rsidP="00A8055D">
      <w:pPr>
        <w:rPr>
          <w:sz w:val="36"/>
          <w:szCs w:val="36"/>
        </w:rPr>
      </w:pPr>
      <w:r w:rsidRPr="006F4888">
        <w:rPr>
          <w:b/>
          <w:bCs/>
          <w:sz w:val="36"/>
          <w:szCs w:val="36"/>
        </w:rPr>
        <w:t>Search for meaning results in wisdom</w:t>
      </w:r>
      <w:r w:rsidRPr="006F4888">
        <w:rPr>
          <w:sz w:val="36"/>
          <w:szCs w:val="36"/>
        </w:rPr>
        <w:t>: critical life experiences, reminiscences and reflectiveness, openness to experience, emotional regulation, humor, creativity.</w:t>
      </w:r>
    </w:p>
    <w:p w14:paraId="04D535C0" w14:textId="19A3F19E" w:rsidR="00A51B1A" w:rsidRPr="00A51B1A" w:rsidRDefault="00A51B1A" w:rsidP="006F4888">
      <w:pPr>
        <w:rPr>
          <w:b/>
          <w:bCs/>
          <w:sz w:val="36"/>
          <w:szCs w:val="36"/>
        </w:rPr>
      </w:pPr>
      <w:r w:rsidRPr="00A51B1A">
        <w:rPr>
          <w:b/>
          <w:bCs/>
          <w:sz w:val="36"/>
          <w:szCs w:val="36"/>
        </w:rPr>
        <w:t>2 processes: organization and adaptation (interaction).</w:t>
      </w:r>
    </w:p>
    <w:p w14:paraId="3681B804" w14:textId="45A241ED" w:rsidR="00A51B1A" w:rsidRDefault="003D1655" w:rsidP="006F4888">
      <w:pPr>
        <w:rPr>
          <w:b/>
          <w:bCs/>
          <w:sz w:val="36"/>
          <w:szCs w:val="36"/>
        </w:rPr>
      </w:pPr>
      <w:r w:rsidRPr="003D1655">
        <w:rPr>
          <w:b/>
          <w:bCs/>
          <w:sz w:val="36"/>
          <w:szCs w:val="36"/>
        </w:rPr>
        <w:t>Constructive Tools</w:t>
      </w:r>
      <w:r>
        <w:rPr>
          <w:b/>
          <w:bCs/>
          <w:sz w:val="36"/>
          <w:szCs w:val="36"/>
        </w:rPr>
        <w:t xml:space="preserve"> and Processes</w:t>
      </w:r>
    </w:p>
    <w:p w14:paraId="1FB33232" w14:textId="3CBE63C8" w:rsidR="003D1655" w:rsidRDefault="003D1655" w:rsidP="006F4888">
      <w:pPr>
        <w:rPr>
          <w:sz w:val="36"/>
          <w:szCs w:val="36"/>
        </w:rPr>
      </w:pPr>
      <w:r w:rsidRPr="003D1655">
        <w:rPr>
          <w:b/>
          <w:bCs/>
          <w:sz w:val="36"/>
          <w:szCs w:val="36"/>
        </w:rPr>
        <w:t>Schemes</w:t>
      </w:r>
      <w:r>
        <w:rPr>
          <w:sz w:val="36"/>
          <w:szCs w:val="36"/>
        </w:rPr>
        <w:t>: actions and mental representations that organize knowledge, both behavioral (physical) and mental (cognitive).</w:t>
      </w:r>
    </w:p>
    <w:p w14:paraId="709B33C2" w14:textId="1DA00181" w:rsidR="003D1655" w:rsidRDefault="003D1655" w:rsidP="006F4888">
      <w:pPr>
        <w:rPr>
          <w:sz w:val="36"/>
          <w:szCs w:val="36"/>
        </w:rPr>
      </w:pPr>
      <w:r w:rsidRPr="003D1655">
        <w:rPr>
          <w:b/>
          <w:bCs/>
          <w:sz w:val="36"/>
          <w:szCs w:val="36"/>
        </w:rPr>
        <w:t>Assimilation and Accommodation</w:t>
      </w:r>
      <w:r>
        <w:rPr>
          <w:sz w:val="36"/>
          <w:szCs w:val="36"/>
        </w:rPr>
        <w:t>: use existing schemes to deal with new information or experiences or adjust schemes.</w:t>
      </w:r>
    </w:p>
    <w:p w14:paraId="19773B25" w14:textId="21A310B5" w:rsidR="003D1655" w:rsidRDefault="003A7FDD" w:rsidP="006F4888">
      <w:pPr>
        <w:rPr>
          <w:sz w:val="36"/>
          <w:szCs w:val="36"/>
        </w:rPr>
      </w:pPr>
      <w:r w:rsidRPr="003A7FDD">
        <w:rPr>
          <w:b/>
          <w:bCs/>
          <w:sz w:val="36"/>
          <w:szCs w:val="36"/>
        </w:rPr>
        <w:t>Organization</w:t>
      </w:r>
      <w:r>
        <w:rPr>
          <w:sz w:val="36"/>
          <w:szCs w:val="36"/>
        </w:rPr>
        <w:t xml:space="preserve">: grouping of behaviors and thoughts into higher-order systems. </w:t>
      </w:r>
    </w:p>
    <w:p w14:paraId="1E327A8C" w14:textId="41B1033F" w:rsidR="003A7FDD" w:rsidRDefault="003A7FDD" w:rsidP="006F4888">
      <w:pPr>
        <w:rPr>
          <w:sz w:val="36"/>
          <w:szCs w:val="36"/>
        </w:rPr>
      </w:pPr>
      <w:r w:rsidRPr="003A7FDD">
        <w:rPr>
          <w:b/>
          <w:bCs/>
          <w:sz w:val="36"/>
          <w:szCs w:val="36"/>
        </w:rPr>
        <w:t>Disequilibrium</w:t>
      </w:r>
      <w:r>
        <w:rPr>
          <w:sz w:val="36"/>
          <w:szCs w:val="36"/>
        </w:rPr>
        <w:t xml:space="preserve"> (dissonant reality) and </w:t>
      </w:r>
      <w:r w:rsidRPr="003A7FDD">
        <w:rPr>
          <w:b/>
          <w:bCs/>
          <w:sz w:val="36"/>
          <w:szCs w:val="36"/>
        </w:rPr>
        <w:t>equilibration</w:t>
      </w:r>
      <w:r>
        <w:rPr>
          <w:sz w:val="36"/>
          <w:szCs w:val="36"/>
        </w:rPr>
        <w:t>.</w:t>
      </w:r>
    </w:p>
    <w:p w14:paraId="182E2DAC" w14:textId="30A86402" w:rsidR="0043276B" w:rsidRPr="00800589" w:rsidRDefault="0043276B" w:rsidP="006F4888">
      <w:pPr>
        <w:rPr>
          <w:b/>
          <w:bCs/>
          <w:sz w:val="36"/>
          <w:szCs w:val="36"/>
        </w:rPr>
      </w:pPr>
      <w:r w:rsidRPr="00800589">
        <w:rPr>
          <w:b/>
          <w:bCs/>
          <w:sz w:val="36"/>
          <w:szCs w:val="36"/>
        </w:rPr>
        <w:t>Neo-</w:t>
      </w:r>
      <w:proofErr w:type="spellStart"/>
      <w:r w:rsidRPr="00800589">
        <w:rPr>
          <w:b/>
          <w:bCs/>
          <w:sz w:val="36"/>
          <w:szCs w:val="36"/>
        </w:rPr>
        <w:t>Piagetians</w:t>
      </w:r>
      <w:proofErr w:type="spellEnd"/>
      <w:r>
        <w:rPr>
          <w:sz w:val="36"/>
          <w:szCs w:val="36"/>
        </w:rPr>
        <w:t>: attention, memory, and information processing strategies. Role of education</w:t>
      </w:r>
      <w:r w:rsidR="00800589">
        <w:rPr>
          <w:sz w:val="36"/>
          <w:szCs w:val="36"/>
        </w:rPr>
        <w:t xml:space="preserve">, culture. </w:t>
      </w:r>
      <w:r w:rsidR="00800589" w:rsidRPr="00800589">
        <w:rPr>
          <w:b/>
          <w:bCs/>
          <w:sz w:val="36"/>
          <w:szCs w:val="36"/>
        </w:rPr>
        <w:t>Combination Vygotsky and Information Processing Theories.</w:t>
      </w:r>
    </w:p>
    <w:p w14:paraId="41532F89" w14:textId="5CE8357F" w:rsidR="003A7FDD" w:rsidRDefault="00567A52" w:rsidP="006F4888">
      <w:pPr>
        <w:rPr>
          <w:sz w:val="36"/>
          <w:szCs w:val="36"/>
        </w:rPr>
      </w:pPr>
      <w:r w:rsidRPr="00567A52">
        <w:rPr>
          <w:b/>
          <w:bCs/>
          <w:sz w:val="36"/>
          <w:szCs w:val="36"/>
        </w:rPr>
        <w:t xml:space="preserve">Eleanor Gibson and Elizabeth </w:t>
      </w:r>
      <w:proofErr w:type="spellStart"/>
      <w:r w:rsidRPr="00567A52">
        <w:rPr>
          <w:b/>
          <w:bCs/>
          <w:sz w:val="36"/>
          <w:szCs w:val="36"/>
        </w:rPr>
        <w:t>Spelke</w:t>
      </w:r>
      <w:proofErr w:type="spellEnd"/>
      <w:r>
        <w:rPr>
          <w:sz w:val="36"/>
          <w:szCs w:val="36"/>
        </w:rPr>
        <w:t xml:space="preserve">: infant’s </w:t>
      </w:r>
      <w:r w:rsidRPr="00B40E96">
        <w:rPr>
          <w:b/>
          <w:bCs/>
          <w:sz w:val="36"/>
          <w:szCs w:val="36"/>
        </w:rPr>
        <w:t>perceptual abilities highly developed</w:t>
      </w:r>
      <w:r>
        <w:rPr>
          <w:sz w:val="36"/>
          <w:szCs w:val="36"/>
        </w:rPr>
        <w:t xml:space="preserve">. </w:t>
      </w:r>
      <w:r w:rsidR="00B40E96">
        <w:rPr>
          <w:sz w:val="36"/>
          <w:szCs w:val="36"/>
        </w:rPr>
        <w:t xml:space="preserve">Example: </w:t>
      </w:r>
      <w:r w:rsidR="00B40E96" w:rsidRPr="00B40E96">
        <w:rPr>
          <w:b/>
          <w:bCs/>
          <w:sz w:val="36"/>
          <w:szCs w:val="36"/>
        </w:rPr>
        <w:t>intermodal perception</w:t>
      </w:r>
      <w:r w:rsidR="00B40E96">
        <w:rPr>
          <w:sz w:val="36"/>
          <w:szCs w:val="36"/>
        </w:rPr>
        <w:t xml:space="preserve"> (coordinated sensa from 2 or more sources). </w:t>
      </w:r>
    </w:p>
    <w:p w14:paraId="3C7D028B" w14:textId="37659FF1" w:rsidR="003D1655" w:rsidRDefault="00340385" w:rsidP="006F4888">
      <w:pPr>
        <w:rPr>
          <w:sz w:val="36"/>
          <w:szCs w:val="36"/>
        </w:rPr>
      </w:pPr>
      <w:r w:rsidRPr="00340385">
        <w:rPr>
          <w:b/>
          <w:bCs/>
          <w:sz w:val="36"/>
          <w:szCs w:val="36"/>
        </w:rPr>
        <w:lastRenderedPageBreak/>
        <w:t xml:space="preserve">Renee </w:t>
      </w:r>
      <w:proofErr w:type="spellStart"/>
      <w:r w:rsidRPr="00340385">
        <w:rPr>
          <w:b/>
          <w:bCs/>
          <w:sz w:val="36"/>
          <w:szCs w:val="36"/>
        </w:rPr>
        <w:t>Beillargeon</w:t>
      </w:r>
      <w:proofErr w:type="spellEnd"/>
      <w:r>
        <w:rPr>
          <w:sz w:val="36"/>
          <w:szCs w:val="36"/>
        </w:rPr>
        <w:t xml:space="preserve">: </w:t>
      </w:r>
      <w:r w:rsidRPr="00340385">
        <w:rPr>
          <w:b/>
          <w:bCs/>
          <w:sz w:val="36"/>
          <w:szCs w:val="36"/>
        </w:rPr>
        <w:t>objects substantial</w:t>
      </w:r>
      <w:r>
        <w:rPr>
          <w:sz w:val="36"/>
          <w:szCs w:val="36"/>
        </w:rPr>
        <w:t xml:space="preserve"> (impermeable)</w:t>
      </w:r>
      <w:r w:rsidR="007520B8">
        <w:rPr>
          <w:sz w:val="36"/>
          <w:szCs w:val="36"/>
        </w:rPr>
        <w:t xml:space="preserve">, </w:t>
      </w:r>
      <w:r w:rsidR="007520B8" w:rsidRPr="007520B8">
        <w:rPr>
          <w:b/>
          <w:bCs/>
          <w:sz w:val="36"/>
          <w:szCs w:val="36"/>
        </w:rPr>
        <w:t>bounded, unitary, solid, separate</w:t>
      </w:r>
      <w:r w:rsidR="007520B8">
        <w:rPr>
          <w:sz w:val="36"/>
          <w:szCs w:val="36"/>
        </w:rPr>
        <w:t>,</w:t>
      </w:r>
      <w:r>
        <w:rPr>
          <w:sz w:val="36"/>
          <w:szCs w:val="36"/>
        </w:rPr>
        <w:t xml:space="preserve"> and </w:t>
      </w:r>
      <w:r w:rsidRPr="00340385">
        <w:rPr>
          <w:b/>
          <w:bCs/>
          <w:sz w:val="36"/>
          <w:szCs w:val="36"/>
        </w:rPr>
        <w:t xml:space="preserve">permanent </w:t>
      </w:r>
      <w:r>
        <w:rPr>
          <w:sz w:val="36"/>
          <w:szCs w:val="36"/>
        </w:rPr>
        <w:t>as early as 3-4 months old</w:t>
      </w:r>
      <w:r w:rsidR="007520B8">
        <w:rPr>
          <w:sz w:val="36"/>
          <w:szCs w:val="36"/>
        </w:rPr>
        <w:t>, possibly at birth</w:t>
      </w:r>
      <w:r>
        <w:rPr>
          <w:sz w:val="36"/>
          <w:szCs w:val="36"/>
        </w:rPr>
        <w:t>.</w:t>
      </w:r>
    </w:p>
    <w:p w14:paraId="378327F8" w14:textId="07867D6C" w:rsidR="00831FAE" w:rsidRDefault="00831FAE" w:rsidP="006F4888">
      <w:pPr>
        <w:rPr>
          <w:sz w:val="36"/>
          <w:szCs w:val="36"/>
        </w:rPr>
      </w:pPr>
      <w:proofErr w:type="spellStart"/>
      <w:r w:rsidRPr="00831FAE">
        <w:rPr>
          <w:b/>
          <w:bCs/>
          <w:sz w:val="36"/>
          <w:szCs w:val="36"/>
        </w:rPr>
        <w:t>Spelke</w:t>
      </w:r>
      <w:proofErr w:type="spellEnd"/>
      <w:r w:rsidRPr="00831FAE">
        <w:rPr>
          <w:b/>
          <w:bCs/>
          <w:sz w:val="36"/>
          <w:szCs w:val="36"/>
        </w:rPr>
        <w:t>: Core Knowledge Approach</w:t>
      </w:r>
      <w:r>
        <w:rPr>
          <w:sz w:val="36"/>
          <w:szCs w:val="36"/>
        </w:rPr>
        <w:t xml:space="preserve"> (domain-specific innate knowledge systems). Examples: space, number sense, object permanence, language, possibly morality (helper puppet experiments). Piaget underestimated cognitive abilities of infants.</w:t>
      </w:r>
    </w:p>
    <w:p w14:paraId="78B26BD6" w14:textId="55CD13F3" w:rsidR="00340385" w:rsidRDefault="00831FAE" w:rsidP="006F4888">
      <w:pPr>
        <w:rPr>
          <w:b/>
          <w:bCs/>
          <w:sz w:val="36"/>
          <w:szCs w:val="36"/>
        </w:rPr>
      </w:pPr>
      <w:r>
        <w:rPr>
          <w:sz w:val="36"/>
          <w:szCs w:val="36"/>
        </w:rPr>
        <w:t xml:space="preserve">Reminiscent of </w:t>
      </w:r>
      <w:r w:rsidRPr="00831FAE">
        <w:rPr>
          <w:b/>
          <w:bCs/>
          <w:sz w:val="36"/>
          <w:szCs w:val="36"/>
        </w:rPr>
        <w:t xml:space="preserve">Noam Chomsky’s universal grammar. </w:t>
      </w:r>
    </w:p>
    <w:p w14:paraId="33FF37B2" w14:textId="1C2303A3" w:rsidR="00831FAE" w:rsidRDefault="00831FAE" w:rsidP="006F4888">
      <w:pPr>
        <w:rPr>
          <w:sz w:val="36"/>
          <w:szCs w:val="36"/>
        </w:rPr>
      </w:pPr>
      <w:r>
        <w:rPr>
          <w:b/>
          <w:bCs/>
          <w:sz w:val="36"/>
          <w:szCs w:val="36"/>
        </w:rPr>
        <w:t>Mark Johnson</w:t>
      </w:r>
      <w:r>
        <w:rPr>
          <w:sz w:val="36"/>
          <w:szCs w:val="36"/>
        </w:rPr>
        <w:t>: “Soft biases to perceive and attend to different aspects of the environment and to learn about the world in particular ways”</w:t>
      </w:r>
    </w:p>
    <w:p w14:paraId="6D30377C" w14:textId="2400B4B2" w:rsidR="003D1655" w:rsidRDefault="00675C21" w:rsidP="00885C6D">
      <w:pPr>
        <w:rPr>
          <w:sz w:val="36"/>
          <w:szCs w:val="36"/>
        </w:rPr>
      </w:pPr>
      <w:r w:rsidRPr="009B7AAB">
        <w:rPr>
          <w:b/>
          <w:bCs/>
          <w:sz w:val="36"/>
          <w:szCs w:val="36"/>
        </w:rPr>
        <w:t>Developmental Cognitive Neuroscience</w:t>
      </w:r>
    </w:p>
    <w:p w14:paraId="4AEB48F3" w14:textId="77777777" w:rsidR="00C066FF" w:rsidRDefault="00C066FF" w:rsidP="006F4888">
      <w:pPr>
        <w:rPr>
          <w:sz w:val="36"/>
          <w:szCs w:val="36"/>
        </w:rPr>
      </w:pPr>
    </w:p>
    <w:p w14:paraId="1441F557" w14:textId="77777777" w:rsidR="00885C6D" w:rsidRPr="00DE4F88" w:rsidRDefault="00885C6D" w:rsidP="00885C6D">
      <w:pPr>
        <w:rPr>
          <w:b/>
          <w:bCs/>
          <w:sz w:val="48"/>
          <w:szCs w:val="48"/>
          <w:u w:val="single"/>
        </w:rPr>
      </w:pPr>
      <w:r w:rsidRPr="00DE4F88">
        <w:rPr>
          <w:b/>
          <w:bCs/>
          <w:sz w:val="48"/>
          <w:szCs w:val="48"/>
          <w:u w:val="single"/>
        </w:rPr>
        <w:t>Information Processing Theories</w:t>
      </w:r>
    </w:p>
    <w:p w14:paraId="416DC86C" w14:textId="77777777" w:rsidR="00885C6D" w:rsidRDefault="00885C6D" w:rsidP="00885C6D">
      <w:pPr>
        <w:rPr>
          <w:sz w:val="32"/>
          <w:szCs w:val="32"/>
        </w:rPr>
      </w:pPr>
    </w:p>
    <w:p w14:paraId="2BAEAB75" w14:textId="77777777" w:rsidR="00885C6D" w:rsidRDefault="00885C6D" w:rsidP="00885C6D">
      <w:pPr>
        <w:rPr>
          <w:sz w:val="32"/>
          <w:szCs w:val="32"/>
        </w:rPr>
      </w:pPr>
      <w:r w:rsidRPr="00A766D8">
        <w:rPr>
          <w:b/>
          <w:bCs/>
          <w:sz w:val="32"/>
          <w:szCs w:val="32"/>
        </w:rPr>
        <w:t>Brain maturation and environmental experience</w:t>
      </w:r>
      <w:r>
        <w:rPr>
          <w:sz w:val="32"/>
          <w:szCs w:val="32"/>
        </w:rPr>
        <w:t>, mainly in early childhood and adolescence.</w:t>
      </w:r>
    </w:p>
    <w:p w14:paraId="66F46146" w14:textId="77777777" w:rsidR="00885C6D" w:rsidRDefault="00885C6D" w:rsidP="00885C6D">
      <w:pPr>
        <w:rPr>
          <w:b/>
          <w:bCs/>
          <w:sz w:val="32"/>
          <w:szCs w:val="32"/>
          <w:u w:val="single"/>
        </w:rPr>
      </w:pPr>
    </w:p>
    <w:p w14:paraId="484495FE" w14:textId="77777777" w:rsidR="00885C6D" w:rsidRPr="00194CD4" w:rsidRDefault="00885C6D" w:rsidP="00885C6D">
      <w:pPr>
        <w:rPr>
          <w:b/>
          <w:bCs/>
          <w:sz w:val="32"/>
          <w:szCs w:val="32"/>
          <w:u w:val="single"/>
        </w:rPr>
      </w:pPr>
      <w:r w:rsidRPr="00194CD4">
        <w:rPr>
          <w:b/>
          <w:bCs/>
          <w:sz w:val="32"/>
          <w:szCs w:val="32"/>
          <w:u w:val="single"/>
        </w:rPr>
        <w:t>Information</w:t>
      </w:r>
    </w:p>
    <w:p w14:paraId="0A3B09C4" w14:textId="77777777" w:rsidR="00885C6D" w:rsidRDefault="00885C6D" w:rsidP="00885C6D">
      <w:pPr>
        <w:rPr>
          <w:sz w:val="32"/>
          <w:szCs w:val="32"/>
        </w:rPr>
      </w:pPr>
    </w:p>
    <w:p w14:paraId="15F26B8A" w14:textId="77777777" w:rsidR="00885C6D" w:rsidRDefault="00885C6D" w:rsidP="00885C6D">
      <w:pPr>
        <w:rPr>
          <w:sz w:val="32"/>
          <w:szCs w:val="32"/>
        </w:rPr>
      </w:pPr>
      <w:r>
        <w:rPr>
          <w:sz w:val="32"/>
          <w:szCs w:val="32"/>
        </w:rPr>
        <w:t>Perceive</w:t>
      </w:r>
    </w:p>
    <w:p w14:paraId="10143D9D" w14:textId="77777777" w:rsidR="00885C6D" w:rsidRDefault="00885C6D" w:rsidP="00885C6D">
      <w:pPr>
        <w:rPr>
          <w:sz w:val="32"/>
          <w:szCs w:val="32"/>
        </w:rPr>
      </w:pPr>
      <w:r>
        <w:rPr>
          <w:sz w:val="32"/>
          <w:szCs w:val="32"/>
        </w:rPr>
        <w:t>Analyze</w:t>
      </w:r>
    </w:p>
    <w:p w14:paraId="738C7784" w14:textId="77777777" w:rsidR="00885C6D" w:rsidRDefault="00885C6D" w:rsidP="00885C6D">
      <w:pPr>
        <w:rPr>
          <w:sz w:val="32"/>
          <w:szCs w:val="32"/>
        </w:rPr>
      </w:pPr>
      <w:r>
        <w:rPr>
          <w:sz w:val="32"/>
          <w:szCs w:val="32"/>
        </w:rPr>
        <w:lastRenderedPageBreak/>
        <w:t>Manipulate</w:t>
      </w:r>
    </w:p>
    <w:p w14:paraId="6ED1E7BB" w14:textId="77777777" w:rsidR="00885C6D" w:rsidRDefault="00885C6D" w:rsidP="00885C6D">
      <w:pPr>
        <w:rPr>
          <w:sz w:val="32"/>
          <w:szCs w:val="32"/>
        </w:rPr>
      </w:pPr>
      <w:r>
        <w:rPr>
          <w:sz w:val="32"/>
          <w:szCs w:val="32"/>
        </w:rPr>
        <w:t>Use</w:t>
      </w:r>
    </w:p>
    <w:p w14:paraId="05B3D69D" w14:textId="77777777" w:rsidR="00885C6D" w:rsidRDefault="00885C6D" w:rsidP="00885C6D">
      <w:pPr>
        <w:rPr>
          <w:sz w:val="32"/>
          <w:szCs w:val="32"/>
        </w:rPr>
      </w:pPr>
      <w:r>
        <w:rPr>
          <w:sz w:val="32"/>
          <w:szCs w:val="32"/>
        </w:rPr>
        <w:t>Remember</w:t>
      </w:r>
    </w:p>
    <w:p w14:paraId="5F3D0B3E" w14:textId="77777777" w:rsidR="00885C6D" w:rsidRDefault="00885C6D" w:rsidP="00885C6D">
      <w:pPr>
        <w:rPr>
          <w:b/>
          <w:bCs/>
          <w:sz w:val="32"/>
          <w:szCs w:val="32"/>
          <w:u w:val="single"/>
        </w:rPr>
      </w:pPr>
    </w:p>
    <w:p w14:paraId="43E52AEE" w14:textId="77777777" w:rsidR="00885C6D" w:rsidRPr="00C2349A" w:rsidRDefault="00885C6D" w:rsidP="00885C6D">
      <w:pPr>
        <w:rPr>
          <w:b/>
          <w:bCs/>
          <w:sz w:val="32"/>
          <w:szCs w:val="32"/>
          <w:u w:val="single"/>
        </w:rPr>
      </w:pPr>
      <w:r w:rsidRPr="00C2349A">
        <w:rPr>
          <w:b/>
          <w:bCs/>
          <w:sz w:val="32"/>
          <w:szCs w:val="32"/>
          <w:u w:val="single"/>
        </w:rPr>
        <w:t>Attention</w:t>
      </w:r>
    </w:p>
    <w:p w14:paraId="49ACCB65" w14:textId="77777777" w:rsidR="00885C6D" w:rsidRDefault="00885C6D" w:rsidP="00885C6D">
      <w:pPr>
        <w:rPr>
          <w:b/>
          <w:bCs/>
          <w:sz w:val="32"/>
          <w:szCs w:val="32"/>
        </w:rPr>
      </w:pPr>
    </w:p>
    <w:p w14:paraId="0503C0DB" w14:textId="77777777" w:rsidR="00885C6D" w:rsidRDefault="00885C6D" w:rsidP="00885C6D">
      <w:pPr>
        <w:rPr>
          <w:sz w:val="32"/>
          <w:szCs w:val="32"/>
        </w:rPr>
      </w:pPr>
      <w:r w:rsidRPr="006A3BAB">
        <w:rPr>
          <w:b/>
          <w:bCs/>
          <w:sz w:val="32"/>
          <w:szCs w:val="32"/>
        </w:rPr>
        <w:t>Selective, divided (multitasking), alternating</w:t>
      </w:r>
      <w:r>
        <w:rPr>
          <w:sz w:val="32"/>
          <w:szCs w:val="32"/>
        </w:rPr>
        <w:t xml:space="preserve"> attention: temperament, automaticity (dissociative), complexity/difficulty, type (visual or auditory), filtering of background noise</w:t>
      </w:r>
    </w:p>
    <w:p w14:paraId="7C0A38E5" w14:textId="77777777" w:rsidR="00885C6D" w:rsidRDefault="00885C6D" w:rsidP="00885C6D">
      <w:pPr>
        <w:rPr>
          <w:sz w:val="32"/>
          <w:szCs w:val="32"/>
        </w:rPr>
      </w:pPr>
      <w:r w:rsidRPr="006A3BAB">
        <w:rPr>
          <w:b/>
          <w:bCs/>
          <w:sz w:val="32"/>
          <w:szCs w:val="32"/>
        </w:rPr>
        <w:t>Multitasking</w:t>
      </w:r>
      <w:r>
        <w:rPr>
          <w:sz w:val="32"/>
          <w:szCs w:val="32"/>
        </w:rPr>
        <w:t xml:space="preserve"> is error-prone, slow</w:t>
      </w:r>
    </w:p>
    <w:p w14:paraId="2F3590E5" w14:textId="77777777" w:rsidR="00885C6D" w:rsidRDefault="00885C6D" w:rsidP="00885C6D">
      <w:pPr>
        <w:rPr>
          <w:sz w:val="32"/>
          <w:szCs w:val="32"/>
        </w:rPr>
      </w:pPr>
      <w:r w:rsidRPr="006A3BAB">
        <w:rPr>
          <w:b/>
          <w:bCs/>
          <w:sz w:val="32"/>
          <w:szCs w:val="32"/>
        </w:rPr>
        <w:t>Sustained</w:t>
      </w:r>
      <w:r>
        <w:rPr>
          <w:sz w:val="32"/>
          <w:szCs w:val="32"/>
        </w:rPr>
        <w:t xml:space="preserve"> (attention deficits, distractions): 10-20 minutes or longer if enjoyable, motivational, skillfulness</w:t>
      </w:r>
    </w:p>
    <w:p w14:paraId="350463A7" w14:textId="77777777" w:rsidR="00885C6D" w:rsidRDefault="00885C6D" w:rsidP="00885C6D">
      <w:pPr>
        <w:rPr>
          <w:sz w:val="32"/>
          <w:szCs w:val="32"/>
        </w:rPr>
      </w:pPr>
      <w:r w:rsidRPr="006A3BAB">
        <w:rPr>
          <w:b/>
          <w:bCs/>
          <w:sz w:val="32"/>
          <w:szCs w:val="32"/>
        </w:rPr>
        <w:t>Resilience:</w:t>
      </w:r>
      <w:r>
        <w:rPr>
          <w:sz w:val="32"/>
          <w:szCs w:val="32"/>
        </w:rPr>
        <w:t xml:space="preserve"> fatigue, noise, hunger, emotional stress (anxiety, arousal)</w:t>
      </w:r>
    </w:p>
    <w:p w14:paraId="046FDBEF" w14:textId="77777777" w:rsidR="00885C6D" w:rsidRDefault="00885C6D" w:rsidP="00885C6D">
      <w:pPr>
        <w:rPr>
          <w:sz w:val="32"/>
          <w:szCs w:val="32"/>
        </w:rPr>
      </w:pPr>
      <w:r w:rsidRPr="006A3BAB">
        <w:rPr>
          <w:b/>
          <w:bCs/>
          <w:sz w:val="32"/>
          <w:szCs w:val="32"/>
        </w:rPr>
        <w:t>Restored</w:t>
      </w:r>
      <w:r>
        <w:rPr>
          <w:sz w:val="32"/>
          <w:szCs w:val="32"/>
        </w:rPr>
        <w:t xml:space="preserve"> attention: rest, alternating tasks, effort</w:t>
      </w:r>
    </w:p>
    <w:p w14:paraId="52550044" w14:textId="77777777" w:rsidR="00885C6D" w:rsidRDefault="00885C6D" w:rsidP="00885C6D">
      <w:pPr>
        <w:rPr>
          <w:b/>
          <w:bCs/>
          <w:sz w:val="32"/>
          <w:szCs w:val="32"/>
          <w:u w:val="single"/>
        </w:rPr>
      </w:pPr>
    </w:p>
    <w:p w14:paraId="21F8237F" w14:textId="77777777" w:rsidR="00885C6D" w:rsidRPr="00194CD4" w:rsidRDefault="00885C6D" w:rsidP="00885C6D">
      <w:pPr>
        <w:rPr>
          <w:b/>
          <w:bCs/>
          <w:sz w:val="32"/>
          <w:szCs w:val="32"/>
          <w:u w:val="single"/>
        </w:rPr>
      </w:pPr>
      <w:r w:rsidRPr="00194CD4">
        <w:rPr>
          <w:b/>
          <w:bCs/>
          <w:sz w:val="32"/>
          <w:szCs w:val="32"/>
          <w:u w:val="single"/>
        </w:rPr>
        <w:t>Stimuli</w:t>
      </w:r>
    </w:p>
    <w:p w14:paraId="47767D1A" w14:textId="77777777" w:rsidR="00885C6D" w:rsidRDefault="00885C6D" w:rsidP="00885C6D">
      <w:pPr>
        <w:rPr>
          <w:sz w:val="32"/>
          <w:szCs w:val="32"/>
        </w:rPr>
      </w:pPr>
    </w:p>
    <w:p w14:paraId="27AA309A" w14:textId="77777777" w:rsidR="00885C6D" w:rsidRDefault="00885C6D" w:rsidP="00885C6D">
      <w:pPr>
        <w:rPr>
          <w:sz w:val="32"/>
          <w:szCs w:val="32"/>
        </w:rPr>
      </w:pPr>
      <w:r>
        <w:rPr>
          <w:sz w:val="32"/>
          <w:szCs w:val="32"/>
        </w:rPr>
        <w:t>Notice</w:t>
      </w:r>
    </w:p>
    <w:p w14:paraId="47175BD6" w14:textId="77777777" w:rsidR="00885C6D" w:rsidRDefault="00885C6D" w:rsidP="00885C6D">
      <w:pPr>
        <w:rPr>
          <w:sz w:val="32"/>
          <w:szCs w:val="32"/>
        </w:rPr>
      </w:pPr>
      <w:r>
        <w:rPr>
          <w:sz w:val="32"/>
          <w:szCs w:val="32"/>
        </w:rPr>
        <w:t>Inhibition (filtering out)</w:t>
      </w:r>
    </w:p>
    <w:p w14:paraId="662AFD0D" w14:textId="77777777" w:rsidR="00885C6D" w:rsidRDefault="00885C6D" w:rsidP="00885C6D">
      <w:pPr>
        <w:rPr>
          <w:sz w:val="32"/>
          <w:szCs w:val="32"/>
        </w:rPr>
      </w:pPr>
      <w:r>
        <w:rPr>
          <w:sz w:val="32"/>
          <w:szCs w:val="32"/>
        </w:rPr>
        <w:t xml:space="preserve">Encode (in neural networks): </w:t>
      </w:r>
      <w:r w:rsidRPr="006A3BAB">
        <w:rPr>
          <w:b/>
          <w:bCs/>
          <w:sz w:val="32"/>
          <w:szCs w:val="32"/>
        </w:rPr>
        <w:t>semantic</w:t>
      </w:r>
      <w:r>
        <w:rPr>
          <w:sz w:val="32"/>
          <w:szCs w:val="32"/>
        </w:rPr>
        <w:t xml:space="preserve"> (</w:t>
      </w:r>
      <w:r w:rsidRPr="006A3BAB">
        <w:rPr>
          <w:b/>
          <w:bCs/>
          <w:sz w:val="32"/>
          <w:szCs w:val="32"/>
        </w:rPr>
        <w:t>self-reference effect</w:t>
      </w:r>
      <w:r>
        <w:rPr>
          <w:sz w:val="32"/>
          <w:szCs w:val="32"/>
        </w:rPr>
        <w:t xml:space="preserve">), </w:t>
      </w:r>
      <w:r w:rsidRPr="006A3BAB">
        <w:rPr>
          <w:b/>
          <w:bCs/>
          <w:sz w:val="32"/>
          <w:szCs w:val="32"/>
        </w:rPr>
        <w:t xml:space="preserve">visual </w:t>
      </w:r>
      <w:r>
        <w:rPr>
          <w:sz w:val="32"/>
          <w:szCs w:val="32"/>
        </w:rPr>
        <w:t xml:space="preserve">(imagery), </w:t>
      </w:r>
      <w:r w:rsidRPr="006A3BAB">
        <w:rPr>
          <w:b/>
          <w:bCs/>
          <w:sz w:val="32"/>
          <w:szCs w:val="32"/>
        </w:rPr>
        <w:t>auditory/verbal</w:t>
      </w:r>
    </w:p>
    <w:p w14:paraId="1A3AD389" w14:textId="77777777" w:rsidR="00885C6D" w:rsidRDefault="00885C6D" w:rsidP="00885C6D">
      <w:pPr>
        <w:rPr>
          <w:sz w:val="32"/>
          <w:szCs w:val="32"/>
        </w:rPr>
      </w:pPr>
      <w:r>
        <w:rPr>
          <w:sz w:val="32"/>
          <w:szCs w:val="32"/>
        </w:rPr>
        <w:t>Store</w:t>
      </w:r>
    </w:p>
    <w:p w14:paraId="5DD1F341" w14:textId="77777777" w:rsidR="00885C6D" w:rsidRDefault="00885C6D" w:rsidP="00885C6D">
      <w:pPr>
        <w:rPr>
          <w:sz w:val="32"/>
          <w:szCs w:val="32"/>
        </w:rPr>
      </w:pPr>
      <w:r>
        <w:rPr>
          <w:sz w:val="32"/>
          <w:szCs w:val="32"/>
        </w:rPr>
        <w:t>(Automatic vs. effortful processing)</w:t>
      </w:r>
    </w:p>
    <w:p w14:paraId="5A6DDF33" w14:textId="77777777" w:rsidR="00885C6D" w:rsidRDefault="00885C6D" w:rsidP="00885C6D">
      <w:pPr>
        <w:rPr>
          <w:sz w:val="32"/>
          <w:szCs w:val="32"/>
        </w:rPr>
      </w:pPr>
      <w:r>
        <w:rPr>
          <w:sz w:val="32"/>
          <w:szCs w:val="32"/>
        </w:rPr>
        <w:lastRenderedPageBreak/>
        <w:t>Retrieve</w:t>
      </w:r>
    </w:p>
    <w:p w14:paraId="44189885" w14:textId="77777777" w:rsidR="00885C6D" w:rsidRDefault="00885C6D" w:rsidP="00885C6D">
      <w:pPr>
        <w:rPr>
          <w:b/>
          <w:bCs/>
          <w:sz w:val="32"/>
          <w:szCs w:val="32"/>
          <w:u w:val="single"/>
        </w:rPr>
      </w:pPr>
    </w:p>
    <w:p w14:paraId="7E9FFCDB" w14:textId="77777777" w:rsidR="00885C6D" w:rsidRDefault="00885C6D" w:rsidP="00885C6D">
      <w:pPr>
        <w:rPr>
          <w:b/>
          <w:bCs/>
          <w:sz w:val="32"/>
          <w:szCs w:val="32"/>
          <w:u w:val="single"/>
        </w:rPr>
      </w:pPr>
      <w:r w:rsidRPr="00C2349A">
        <w:rPr>
          <w:b/>
          <w:bCs/>
          <w:sz w:val="32"/>
          <w:szCs w:val="32"/>
          <w:u w:val="single"/>
        </w:rPr>
        <w:t>Memory</w:t>
      </w:r>
    </w:p>
    <w:p w14:paraId="5AB455E4" w14:textId="7FD3C21C" w:rsidR="00885C6D" w:rsidRDefault="00135717" w:rsidP="00885C6D">
      <w:pPr>
        <w:rPr>
          <w:b/>
          <w:bCs/>
          <w:sz w:val="32"/>
          <w:szCs w:val="32"/>
        </w:rPr>
      </w:pPr>
      <w:r>
        <w:rPr>
          <w:b/>
          <w:bCs/>
          <w:noProof/>
          <w:sz w:val="32"/>
          <w:szCs w:val="32"/>
        </w:rPr>
        <w:drawing>
          <wp:inline distT="0" distB="0" distL="0" distR="0" wp14:anchorId="79CAA2A1" wp14:editId="6A0DE511">
            <wp:extent cx="5943600" cy="4493260"/>
            <wp:effectExtent l="0" t="0" r="0" b="2540"/>
            <wp:docPr id="29324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241671" name="Picture 293241671"/>
                    <pic:cNvPicPr/>
                  </pic:nvPicPr>
                  <pic:blipFill>
                    <a:blip r:embed="rId5">
                      <a:extLst>
                        <a:ext uri="{28A0092B-C50C-407E-A947-70E740481C1C}">
                          <a14:useLocalDpi xmlns:a14="http://schemas.microsoft.com/office/drawing/2010/main" val="0"/>
                        </a:ext>
                      </a:extLst>
                    </a:blip>
                    <a:stretch>
                      <a:fillRect/>
                    </a:stretch>
                  </pic:blipFill>
                  <pic:spPr>
                    <a:xfrm>
                      <a:off x="0" y="0"/>
                      <a:ext cx="5943600" cy="4493260"/>
                    </a:xfrm>
                    <a:prstGeom prst="rect">
                      <a:avLst/>
                    </a:prstGeom>
                  </pic:spPr>
                </pic:pic>
              </a:graphicData>
            </a:graphic>
          </wp:inline>
        </w:drawing>
      </w:r>
    </w:p>
    <w:p w14:paraId="5350013D" w14:textId="77777777" w:rsidR="00885C6D" w:rsidRPr="00370A92" w:rsidRDefault="00885C6D" w:rsidP="00885C6D">
      <w:pPr>
        <w:rPr>
          <w:b/>
          <w:bCs/>
          <w:sz w:val="32"/>
          <w:szCs w:val="32"/>
        </w:rPr>
      </w:pPr>
      <w:r w:rsidRPr="00370A92">
        <w:rPr>
          <w:b/>
          <w:bCs/>
          <w:sz w:val="32"/>
          <w:szCs w:val="32"/>
        </w:rPr>
        <w:t>Identity formation</w:t>
      </w:r>
    </w:p>
    <w:p w14:paraId="3F4C7334" w14:textId="77777777" w:rsidR="00885C6D" w:rsidRDefault="00885C6D" w:rsidP="00885C6D">
      <w:pPr>
        <w:rPr>
          <w:sz w:val="32"/>
          <w:szCs w:val="32"/>
        </w:rPr>
      </w:pPr>
      <w:r w:rsidRPr="00370A92">
        <w:rPr>
          <w:b/>
          <w:bCs/>
          <w:sz w:val="32"/>
          <w:szCs w:val="32"/>
        </w:rPr>
        <w:t>Cognitive guidance</w:t>
      </w:r>
      <w:r>
        <w:rPr>
          <w:sz w:val="32"/>
          <w:szCs w:val="32"/>
        </w:rPr>
        <w:t xml:space="preserve"> (thoughts, decisions)</w:t>
      </w:r>
    </w:p>
    <w:p w14:paraId="72EC56E6" w14:textId="77777777" w:rsidR="00885C6D" w:rsidRPr="00370A92" w:rsidRDefault="00885C6D" w:rsidP="00885C6D">
      <w:pPr>
        <w:rPr>
          <w:b/>
          <w:bCs/>
          <w:sz w:val="32"/>
          <w:szCs w:val="32"/>
        </w:rPr>
      </w:pPr>
      <w:r w:rsidRPr="00370A92">
        <w:rPr>
          <w:b/>
          <w:bCs/>
          <w:sz w:val="32"/>
          <w:szCs w:val="32"/>
        </w:rPr>
        <w:t>Influences emotions and moods</w:t>
      </w:r>
    </w:p>
    <w:p w14:paraId="6FCE9A8E" w14:textId="77777777" w:rsidR="00885C6D" w:rsidRPr="00370A92" w:rsidRDefault="00885C6D" w:rsidP="00885C6D">
      <w:pPr>
        <w:rPr>
          <w:b/>
          <w:bCs/>
          <w:sz w:val="32"/>
          <w:szCs w:val="32"/>
        </w:rPr>
      </w:pPr>
      <w:r w:rsidRPr="00370A92">
        <w:rPr>
          <w:b/>
          <w:bCs/>
          <w:sz w:val="32"/>
          <w:szCs w:val="32"/>
        </w:rPr>
        <w:t>Part of learning</w:t>
      </w:r>
    </w:p>
    <w:p w14:paraId="640C3418" w14:textId="77777777" w:rsidR="00885C6D" w:rsidRDefault="00885C6D" w:rsidP="00885C6D">
      <w:pPr>
        <w:rPr>
          <w:sz w:val="32"/>
          <w:szCs w:val="32"/>
        </w:rPr>
      </w:pPr>
      <w:r w:rsidRPr="00D33389">
        <w:rPr>
          <w:b/>
          <w:bCs/>
          <w:sz w:val="32"/>
          <w:szCs w:val="32"/>
        </w:rPr>
        <w:t xml:space="preserve">Working </w:t>
      </w:r>
      <w:r>
        <w:rPr>
          <w:sz w:val="32"/>
          <w:szCs w:val="32"/>
        </w:rPr>
        <w:t>(</w:t>
      </w:r>
      <w:r w:rsidRPr="00D33389">
        <w:rPr>
          <w:b/>
          <w:bCs/>
          <w:sz w:val="32"/>
          <w:szCs w:val="32"/>
        </w:rPr>
        <w:t>sensory or short-term</w:t>
      </w:r>
      <w:r>
        <w:rPr>
          <w:sz w:val="32"/>
          <w:szCs w:val="32"/>
        </w:rPr>
        <w:t xml:space="preserve">) vs. </w:t>
      </w:r>
      <w:r w:rsidRPr="00D33389">
        <w:rPr>
          <w:b/>
          <w:bCs/>
          <w:sz w:val="32"/>
          <w:szCs w:val="32"/>
        </w:rPr>
        <w:t>long-term</w:t>
      </w:r>
      <w:r>
        <w:rPr>
          <w:sz w:val="32"/>
          <w:szCs w:val="32"/>
        </w:rPr>
        <w:t xml:space="preserve"> (hippocampal, blackout vs. brownout): 4 (child) to 7 (adult) digits.</w:t>
      </w:r>
    </w:p>
    <w:p w14:paraId="1C55B406" w14:textId="77777777" w:rsidR="00135717" w:rsidRDefault="00135717" w:rsidP="00885C6D">
      <w:pPr>
        <w:rPr>
          <w:b/>
          <w:bCs/>
          <w:sz w:val="32"/>
          <w:szCs w:val="32"/>
        </w:rPr>
      </w:pPr>
    </w:p>
    <w:p w14:paraId="425E4D75" w14:textId="7896C1CA" w:rsidR="00DE148E" w:rsidRDefault="00DE148E" w:rsidP="00885C6D">
      <w:pPr>
        <w:rPr>
          <w:sz w:val="32"/>
          <w:szCs w:val="32"/>
        </w:rPr>
      </w:pPr>
      <w:r>
        <w:rPr>
          <w:b/>
          <w:bCs/>
          <w:sz w:val="32"/>
          <w:szCs w:val="32"/>
        </w:rPr>
        <w:lastRenderedPageBreak/>
        <w:t xml:space="preserve">Thinking is information processing </w:t>
      </w:r>
      <w:r w:rsidRPr="00DE148E">
        <w:rPr>
          <w:sz w:val="32"/>
          <w:szCs w:val="32"/>
        </w:rPr>
        <w:t>(Robert Siegler</w:t>
      </w:r>
      <w:r>
        <w:rPr>
          <w:sz w:val="32"/>
          <w:szCs w:val="32"/>
        </w:rPr>
        <w:t xml:space="preserve">’s </w:t>
      </w:r>
      <w:proofErr w:type="spellStart"/>
      <w:r>
        <w:rPr>
          <w:sz w:val="32"/>
          <w:szCs w:val="32"/>
        </w:rPr>
        <w:t>microgenetic</w:t>
      </w:r>
      <w:proofErr w:type="spellEnd"/>
      <w:r>
        <w:rPr>
          <w:sz w:val="32"/>
          <w:szCs w:val="32"/>
        </w:rPr>
        <w:t xml:space="preserve"> method: how and which knowledge is acquired</w:t>
      </w:r>
      <w:r w:rsidRPr="00DE148E">
        <w:rPr>
          <w:sz w:val="32"/>
          <w:szCs w:val="32"/>
        </w:rPr>
        <w:t>)</w:t>
      </w:r>
    </w:p>
    <w:p w14:paraId="0610BDDA" w14:textId="7826D84D" w:rsidR="0073341A" w:rsidRPr="0073341A" w:rsidRDefault="0073341A" w:rsidP="00885C6D">
      <w:pPr>
        <w:rPr>
          <w:b/>
          <w:bCs/>
          <w:sz w:val="32"/>
          <w:szCs w:val="32"/>
        </w:rPr>
      </w:pPr>
      <w:r w:rsidRPr="0073341A">
        <w:rPr>
          <w:b/>
          <w:bCs/>
          <w:sz w:val="32"/>
          <w:szCs w:val="32"/>
        </w:rPr>
        <w:t>Artificial intelligence, AGI, LLM, and developmental (epigenetic) robotics</w:t>
      </w:r>
    </w:p>
    <w:p w14:paraId="44B02B11" w14:textId="375E93F1" w:rsidR="00135717" w:rsidRPr="00135717" w:rsidRDefault="00135717" w:rsidP="00885C6D">
      <w:pPr>
        <w:rPr>
          <w:sz w:val="32"/>
          <w:szCs w:val="32"/>
        </w:rPr>
      </w:pPr>
      <w:r>
        <w:rPr>
          <w:b/>
          <w:bCs/>
          <w:sz w:val="32"/>
          <w:szCs w:val="32"/>
        </w:rPr>
        <w:t xml:space="preserve">Memory attributes </w:t>
      </w:r>
      <w:r>
        <w:rPr>
          <w:sz w:val="32"/>
          <w:szCs w:val="32"/>
        </w:rPr>
        <w:t>(representation, capacity, duration, cause of forgetting)</w:t>
      </w:r>
    </w:p>
    <w:p w14:paraId="433755F5" w14:textId="342F06AA" w:rsidR="00885C6D" w:rsidRDefault="00885C6D" w:rsidP="00885C6D">
      <w:pPr>
        <w:rPr>
          <w:sz w:val="32"/>
          <w:szCs w:val="32"/>
        </w:rPr>
      </w:pPr>
      <w:r w:rsidRPr="00D33389">
        <w:rPr>
          <w:b/>
          <w:bCs/>
          <w:sz w:val="32"/>
          <w:szCs w:val="32"/>
        </w:rPr>
        <w:t>Rehearsal (repetition) or Memory Consolidation</w:t>
      </w:r>
      <w:r w:rsidR="00135717">
        <w:rPr>
          <w:b/>
          <w:bCs/>
          <w:sz w:val="32"/>
          <w:szCs w:val="32"/>
        </w:rPr>
        <w:t xml:space="preserve"> (chunking)</w:t>
      </w:r>
      <w:r>
        <w:rPr>
          <w:sz w:val="32"/>
          <w:szCs w:val="32"/>
        </w:rPr>
        <w:t>: from long-term to working and back</w:t>
      </w:r>
      <w:r w:rsidR="00135717">
        <w:rPr>
          <w:sz w:val="32"/>
          <w:szCs w:val="32"/>
        </w:rPr>
        <w:t>, up to 7-9 items</w:t>
      </w:r>
    </w:p>
    <w:p w14:paraId="3CE97EA8" w14:textId="77777777" w:rsidR="00885C6D" w:rsidRDefault="00885C6D" w:rsidP="00885C6D">
      <w:pPr>
        <w:rPr>
          <w:sz w:val="32"/>
          <w:szCs w:val="32"/>
        </w:rPr>
      </w:pPr>
      <w:r w:rsidRPr="00D33389">
        <w:rPr>
          <w:b/>
          <w:bCs/>
          <w:sz w:val="32"/>
          <w:szCs w:val="32"/>
        </w:rPr>
        <w:t>Cluster rehearsal</w:t>
      </w:r>
      <w:r>
        <w:rPr>
          <w:sz w:val="32"/>
          <w:szCs w:val="32"/>
        </w:rPr>
        <w:t xml:space="preserve"> (previous material + additional information)</w:t>
      </w:r>
    </w:p>
    <w:p w14:paraId="64ACC706" w14:textId="4934013E" w:rsidR="00885C6D" w:rsidRDefault="00885C6D" w:rsidP="00885C6D">
      <w:pPr>
        <w:rPr>
          <w:sz w:val="32"/>
          <w:szCs w:val="32"/>
        </w:rPr>
      </w:pPr>
      <w:r w:rsidRPr="00D33389">
        <w:rPr>
          <w:b/>
          <w:bCs/>
          <w:sz w:val="32"/>
          <w:szCs w:val="32"/>
        </w:rPr>
        <w:t>Short-term</w:t>
      </w:r>
      <w:r>
        <w:rPr>
          <w:sz w:val="32"/>
          <w:szCs w:val="32"/>
        </w:rPr>
        <w:t>: executive controls</w:t>
      </w:r>
      <w:r w:rsidR="007D08C6">
        <w:rPr>
          <w:sz w:val="32"/>
          <w:szCs w:val="32"/>
        </w:rPr>
        <w:t>:</w:t>
      </w:r>
      <w:r>
        <w:rPr>
          <w:sz w:val="32"/>
          <w:szCs w:val="32"/>
        </w:rPr>
        <w:t xml:space="preserve"> visuospatial sketchpad, episodic buffer, phonological loop</w:t>
      </w:r>
    </w:p>
    <w:p w14:paraId="2F94C4A0" w14:textId="77777777" w:rsidR="009E2ED4" w:rsidRDefault="009E2ED4" w:rsidP="00885C6D">
      <w:pPr>
        <w:rPr>
          <w:sz w:val="32"/>
          <w:szCs w:val="32"/>
        </w:rPr>
      </w:pPr>
    </w:p>
    <w:p w14:paraId="7135D9A9" w14:textId="5352EE82" w:rsidR="00135717" w:rsidRDefault="00135717" w:rsidP="00885C6D">
      <w:pPr>
        <w:rPr>
          <w:sz w:val="32"/>
          <w:szCs w:val="32"/>
        </w:rPr>
      </w:pPr>
      <w:r>
        <w:rPr>
          <w:noProof/>
          <w:sz w:val="32"/>
          <w:szCs w:val="32"/>
        </w:rPr>
        <w:lastRenderedPageBreak/>
        <w:drawing>
          <wp:inline distT="0" distB="0" distL="0" distR="0" wp14:anchorId="1AA75786" wp14:editId="742C9DCF">
            <wp:extent cx="5943600" cy="4979670"/>
            <wp:effectExtent l="0" t="0" r="0" b="0"/>
            <wp:docPr id="13880591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059126" name="Picture 1388059126"/>
                    <pic:cNvPicPr/>
                  </pic:nvPicPr>
                  <pic:blipFill>
                    <a:blip r:embed="rId6">
                      <a:extLst>
                        <a:ext uri="{28A0092B-C50C-407E-A947-70E740481C1C}">
                          <a14:useLocalDpi xmlns:a14="http://schemas.microsoft.com/office/drawing/2010/main" val="0"/>
                        </a:ext>
                      </a:extLst>
                    </a:blip>
                    <a:stretch>
                      <a:fillRect/>
                    </a:stretch>
                  </pic:blipFill>
                  <pic:spPr>
                    <a:xfrm>
                      <a:off x="0" y="0"/>
                      <a:ext cx="5943600" cy="4979670"/>
                    </a:xfrm>
                    <a:prstGeom prst="rect">
                      <a:avLst/>
                    </a:prstGeom>
                  </pic:spPr>
                </pic:pic>
              </a:graphicData>
            </a:graphic>
          </wp:inline>
        </w:drawing>
      </w:r>
    </w:p>
    <w:p w14:paraId="17A52BE3" w14:textId="77777777" w:rsidR="009E2ED4" w:rsidRDefault="009E2ED4" w:rsidP="00885C6D">
      <w:pPr>
        <w:rPr>
          <w:sz w:val="32"/>
          <w:szCs w:val="32"/>
        </w:rPr>
      </w:pPr>
    </w:p>
    <w:p w14:paraId="47142B7D" w14:textId="77777777" w:rsidR="009E2ED4" w:rsidRPr="009E2ED4" w:rsidRDefault="009E2ED4" w:rsidP="009E2ED4">
      <w:pPr>
        <w:rPr>
          <w:rStyle w:val="Hyperlink"/>
          <w:b/>
          <w:bCs/>
          <w:sz w:val="32"/>
          <w:szCs w:val="32"/>
        </w:rPr>
      </w:pPr>
      <w:r w:rsidRPr="009E2ED4">
        <w:rPr>
          <w:b/>
          <w:bCs/>
          <w:sz w:val="32"/>
          <w:szCs w:val="32"/>
        </w:rPr>
        <w:fldChar w:fldCharType="begin"/>
      </w:r>
      <w:r w:rsidRPr="009E2ED4">
        <w:rPr>
          <w:b/>
          <w:bCs/>
          <w:sz w:val="32"/>
          <w:szCs w:val="32"/>
        </w:rPr>
        <w:instrText>HYPERLINK "https://dictionary.apa.org/central-executive"</w:instrText>
      </w:r>
      <w:r w:rsidRPr="009E2ED4">
        <w:rPr>
          <w:b/>
          <w:bCs/>
          <w:sz w:val="32"/>
          <w:szCs w:val="32"/>
        </w:rPr>
      </w:r>
      <w:r w:rsidRPr="009E2ED4">
        <w:rPr>
          <w:b/>
          <w:bCs/>
          <w:sz w:val="32"/>
          <w:szCs w:val="32"/>
        </w:rPr>
        <w:fldChar w:fldCharType="separate"/>
      </w:r>
    </w:p>
    <w:p w14:paraId="6BD53260" w14:textId="77777777" w:rsidR="009E2ED4" w:rsidRPr="009E2ED4" w:rsidRDefault="009E2ED4" w:rsidP="009E2ED4">
      <w:pPr>
        <w:rPr>
          <w:rStyle w:val="Hyperlink"/>
          <w:b/>
          <w:bCs/>
          <w:sz w:val="32"/>
          <w:szCs w:val="32"/>
        </w:rPr>
      </w:pPr>
      <w:r w:rsidRPr="009E2ED4">
        <w:rPr>
          <w:rStyle w:val="Hyperlink"/>
          <w:b/>
          <w:bCs/>
          <w:sz w:val="32"/>
          <w:szCs w:val="32"/>
        </w:rPr>
        <w:t>central executive</w:t>
      </w:r>
    </w:p>
    <w:p w14:paraId="6CFA7027" w14:textId="77777777" w:rsidR="009E2ED4" w:rsidRPr="009E2ED4" w:rsidRDefault="009E2ED4" w:rsidP="009E2ED4">
      <w:pPr>
        <w:rPr>
          <w:b/>
          <w:bCs/>
          <w:sz w:val="32"/>
          <w:szCs w:val="32"/>
        </w:rPr>
      </w:pPr>
      <w:r w:rsidRPr="009E2ED4">
        <w:rPr>
          <w:b/>
          <w:bCs/>
          <w:sz w:val="32"/>
          <w:szCs w:val="32"/>
        </w:rPr>
        <w:fldChar w:fldCharType="end"/>
      </w:r>
    </w:p>
    <w:p w14:paraId="61FDF87C" w14:textId="77777777" w:rsidR="009E2ED4" w:rsidRPr="009E2ED4" w:rsidRDefault="009E2ED4" w:rsidP="009E2ED4">
      <w:pPr>
        <w:rPr>
          <w:sz w:val="32"/>
          <w:szCs w:val="32"/>
        </w:rPr>
      </w:pPr>
      <w:r w:rsidRPr="009E2ED4">
        <w:rPr>
          <w:sz w:val="32"/>
          <w:szCs w:val="32"/>
        </w:rPr>
        <w:t>in the model of </w:t>
      </w:r>
      <w:hyperlink r:id="rId7" w:history="1">
        <w:r w:rsidRPr="009E2ED4">
          <w:rPr>
            <w:rStyle w:val="Hyperlink"/>
            <w:sz w:val="32"/>
            <w:szCs w:val="32"/>
          </w:rPr>
          <w:t>working memory</w:t>
        </w:r>
      </w:hyperlink>
      <w:r w:rsidRPr="009E2ED4">
        <w:rPr>
          <w:sz w:val="32"/>
          <w:szCs w:val="32"/>
        </w:rPr>
        <w:t> proposed in 1974 by British cognitive psychologists Alan D. Baddeley (1934–</w:t>
      </w:r>
      <w:r w:rsidRPr="009E2ED4">
        <w:rPr>
          <w:sz w:val="32"/>
          <w:szCs w:val="32"/>
        </w:rPr>
        <w:t> </w:t>
      </w:r>
      <w:r w:rsidRPr="009E2ED4">
        <w:rPr>
          <w:sz w:val="32"/>
          <w:szCs w:val="32"/>
        </w:rPr>
        <w:t> </w:t>
      </w:r>
      <w:r w:rsidRPr="009E2ED4">
        <w:rPr>
          <w:sz w:val="32"/>
          <w:szCs w:val="32"/>
        </w:rPr>
        <w:t>) and Graham J. Hitch (1946–</w:t>
      </w:r>
      <w:r w:rsidRPr="009E2ED4">
        <w:rPr>
          <w:sz w:val="32"/>
          <w:szCs w:val="32"/>
        </w:rPr>
        <w:t> </w:t>
      </w:r>
      <w:r w:rsidRPr="009E2ED4">
        <w:rPr>
          <w:sz w:val="32"/>
          <w:szCs w:val="32"/>
        </w:rPr>
        <w:t> </w:t>
      </w:r>
      <w:r w:rsidRPr="009E2ED4">
        <w:rPr>
          <w:sz w:val="32"/>
          <w:szCs w:val="32"/>
        </w:rPr>
        <w:t>), a component that manages the activities of the </w:t>
      </w:r>
      <w:hyperlink r:id="rId8" w:history="1">
        <w:r w:rsidRPr="009E2ED4">
          <w:rPr>
            <w:rStyle w:val="Hyperlink"/>
            <w:sz w:val="32"/>
            <w:szCs w:val="32"/>
          </w:rPr>
          <w:t>phonological loop</w:t>
        </w:r>
      </w:hyperlink>
      <w:r w:rsidRPr="009E2ED4">
        <w:rPr>
          <w:sz w:val="32"/>
          <w:szCs w:val="32"/>
        </w:rPr>
        <w:t> and </w:t>
      </w:r>
      <w:hyperlink r:id="rId9" w:history="1">
        <w:r w:rsidRPr="009E2ED4">
          <w:rPr>
            <w:rStyle w:val="Hyperlink"/>
            <w:sz w:val="32"/>
            <w:szCs w:val="32"/>
          </w:rPr>
          <w:t>visuospatial sketchpad</w:t>
        </w:r>
      </w:hyperlink>
      <w:r w:rsidRPr="009E2ED4">
        <w:rPr>
          <w:sz w:val="32"/>
          <w:szCs w:val="32"/>
        </w:rPr>
        <w:t xml:space="preserve">. In coordinating the numerous processes of working memory, the central executive thus performs such varied functions as manipulating material held within the loop and </w:t>
      </w:r>
      <w:r w:rsidRPr="009E2ED4">
        <w:rPr>
          <w:sz w:val="32"/>
          <w:szCs w:val="32"/>
        </w:rPr>
        <w:lastRenderedPageBreak/>
        <w:t>sketchpad, focusing attention on and switching attention between different tasks, dividing attention between simultaneous tasks, and initiating long-term memory </w:t>
      </w:r>
      <w:hyperlink r:id="rId10" w:history="1">
        <w:r w:rsidRPr="009E2ED4">
          <w:rPr>
            <w:rStyle w:val="Hyperlink"/>
            <w:sz w:val="32"/>
            <w:szCs w:val="32"/>
          </w:rPr>
          <w:t>encoding</w:t>
        </w:r>
      </w:hyperlink>
      <w:r w:rsidRPr="009E2ED4">
        <w:rPr>
          <w:sz w:val="32"/>
          <w:szCs w:val="32"/>
        </w:rPr>
        <w:t> and </w:t>
      </w:r>
      <w:hyperlink r:id="rId11" w:history="1">
        <w:r w:rsidRPr="009E2ED4">
          <w:rPr>
            <w:rStyle w:val="Hyperlink"/>
            <w:sz w:val="32"/>
            <w:szCs w:val="32"/>
          </w:rPr>
          <w:t>retrieval</w:t>
        </w:r>
      </w:hyperlink>
      <w:r w:rsidRPr="009E2ED4">
        <w:rPr>
          <w:sz w:val="32"/>
          <w:szCs w:val="32"/>
        </w:rPr>
        <w:t>. Despite its crucial role, however, the central executive is of limited capacity and does not have any storage ability of its own. Its exact structure and operation have yet to be established and remain the focus of much current research.</w:t>
      </w:r>
    </w:p>
    <w:p w14:paraId="52D63635" w14:textId="77777777" w:rsidR="009E2ED4" w:rsidRPr="009E2ED4" w:rsidRDefault="009E2ED4" w:rsidP="009E2ED4">
      <w:pPr>
        <w:rPr>
          <w:rStyle w:val="Hyperlink"/>
          <w:b/>
          <w:bCs/>
          <w:sz w:val="32"/>
          <w:szCs w:val="32"/>
        </w:rPr>
      </w:pPr>
      <w:r w:rsidRPr="009E2ED4">
        <w:rPr>
          <w:b/>
          <w:bCs/>
          <w:sz w:val="32"/>
          <w:szCs w:val="32"/>
        </w:rPr>
        <w:fldChar w:fldCharType="begin"/>
      </w:r>
      <w:r w:rsidRPr="009E2ED4">
        <w:rPr>
          <w:b/>
          <w:bCs/>
          <w:sz w:val="32"/>
          <w:szCs w:val="32"/>
        </w:rPr>
        <w:instrText>HYPERLINK "https://dictionary.apa.org/visuospatial-sketchpad"</w:instrText>
      </w:r>
      <w:r w:rsidRPr="009E2ED4">
        <w:rPr>
          <w:b/>
          <w:bCs/>
          <w:sz w:val="32"/>
          <w:szCs w:val="32"/>
        </w:rPr>
      </w:r>
      <w:r w:rsidRPr="009E2ED4">
        <w:rPr>
          <w:b/>
          <w:bCs/>
          <w:sz w:val="32"/>
          <w:szCs w:val="32"/>
        </w:rPr>
        <w:fldChar w:fldCharType="separate"/>
      </w:r>
    </w:p>
    <w:p w14:paraId="7EEA7514" w14:textId="77777777" w:rsidR="009E2ED4" w:rsidRPr="009E2ED4" w:rsidRDefault="009E2ED4" w:rsidP="009E2ED4">
      <w:pPr>
        <w:rPr>
          <w:rStyle w:val="Hyperlink"/>
          <w:b/>
          <w:bCs/>
          <w:sz w:val="32"/>
          <w:szCs w:val="32"/>
        </w:rPr>
      </w:pPr>
      <w:r w:rsidRPr="009E2ED4">
        <w:rPr>
          <w:rStyle w:val="Hyperlink"/>
          <w:b/>
          <w:bCs/>
          <w:sz w:val="32"/>
          <w:szCs w:val="32"/>
        </w:rPr>
        <w:t>visuospatial sketchpad</w:t>
      </w:r>
    </w:p>
    <w:p w14:paraId="039A7AB4" w14:textId="77777777" w:rsidR="009E2ED4" w:rsidRPr="009E2ED4" w:rsidRDefault="009E2ED4" w:rsidP="009E2ED4">
      <w:pPr>
        <w:rPr>
          <w:b/>
          <w:bCs/>
          <w:sz w:val="32"/>
          <w:szCs w:val="32"/>
        </w:rPr>
      </w:pPr>
      <w:r w:rsidRPr="009E2ED4">
        <w:rPr>
          <w:b/>
          <w:bCs/>
          <w:sz w:val="32"/>
          <w:szCs w:val="32"/>
        </w:rPr>
        <w:fldChar w:fldCharType="end"/>
      </w:r>
    </w:p>
    <w:p w14:paraId="7E10321C" w14:textId="77777777" w:rsidR="009E2ED4" w:rsidRPr="009E2ED4" w:rsidRDefault="009E2ED4" w:rsidP="009E2ED4">
      <w:pPr>
        <w:rPr>
          <w:sz w:val="32"/>
          <w:szCs w:val="32"/>
        </w:rPr>
      </w:pPr>
      <w:r w:rsidRPr="009E2ED4">
        <w:rPr>
          <w:sz w:val="32"/>
          <w:szCs w:val="32"/>
        </w:rPr>
        <w:t>in the model of </w:t>
      </w:r>
      <w:hyperlink r:id="rId12" w:history="1">
        <w:r w:rsidRPr="009E2ED4">
          <w:rPr>
            <w:rStyle w:val="Hyperlink"/>
            <w:sz w:val="32"/>
            <w:szCs w:val="32"/>
          </w:rPr>
          <w:t>working memory</w:t>
        </w:r>
      </w:hyperlink>
      <w:r w:rsidRPr="009E2ED4">
        <w:rPr>
          <w:sz w:val="32"/>
          <w:szCs w:val="32"/>
        </w:rPr>
        <w:t> proposed in 1974 by British cognitive psychologists Alan D. Baddeley (1934–</w:t>
      </w:r>
      <w:r w:rsidRPr="009E2ED4">
        <w:rPr>
          <w:sz w:val="32"/>
          <w:szCs w:val="32"/>
        </w:rPr>
        <w:t> </w:t>
      </w:r>
      <w:r w:rsidRPr="009E2ED4">
        <w:rPr>
          <w:sz w:val="32"/>
          <w:szCs w:val="32"/>
        </w:rPr>
        <w:t> </w:t>
      </w:r>
      <w:r w:rsidRPr="009E2ED4">
        <w:rPr>
          <w:sz w:val="32"/>
          <w:szCs w:val="32"/>
        </w:rPr>
        <w:t>) and Graham J. Hitch (1946–</w:t>
      </w:r>
      <w:r w:rsidRPr="009E2ED4">
        <w:rPr>
          <w:sz w:val="32"/>
          <w:szCs w:val="32"/>
        </w:rPr>
        <w:t> </w:t>
      </w:r>
      <w:r w:rsidRPr="009E2ED4">
        <w:rPr>
          <w:sz w:val="32"/>
          <w:szCs w:val="32"/>
        </w:rPr>
        <w:t> </w:t>
      </w:r>
      <w:r w:rsidRPr="009E2ED4">
        <w:rPr>
          <w:sz w:val="32"/>
          <w:szCs w:val="32"/>
        </w:rPr>
        <w:t>), a component that briefly holds and manipulates information about the appearance of objects and their location in space. For example, if one tried to determine which of two countries is larger or to rate their proximity to one another, this would involve mentally picturing and comparing both countries within the visuospatial sketchpad. As with the analogous </w:t>
      </w:r>
      <w:hyperlink r:id="rId13" w:history="1">
        <w:r w:rsidRPr="009E2ED4">
          <w:rPr>
            <w:rStyle w:val="Hyperlink"/>
            <w:sz w:val="32"/>
            <w:szCs w:val="32"/>
          </w:rPr>
          <w:t>phonological loop</w:t>
        </w:r>
      </w:hyperlink>
      <w:r w:rsidRPr="009E2ED4">
        <w:rPr>
          <w:sz w:val="32"/>
          <w:szCs w:val="32"/>
        </w:rPr>
        <w:t> for sound, the visuospatial sketchpad is divided into two parts: the visual cache, specializing in information about form, color, and other aspects of visual identity, and the inner scribe, specializing in information about spatial location and movement representation and planning. Although not as extensively researched as the phonological loop, the idea of the sketchpad and its conceptualization as a multidimensional structure is increasingly supported by neuropsychological and functional imaging evidence in addition to experimental findings. Other components of the Baddeley and Hitch working memory model include the </w:t>
      </w:r>
      <w:hyperlink r:id="rId14" w:history="1">
        <w:r w:rsidRPr="009E2ED4">
          <w:rPr>
            <w:rStyle w:val="Hyperlink"/>
            <w:sz w:val="32"/>
            <w:szCs w:val="32"/>
          </w:rPr>
          <w:t>central executive</w:t>
        </w:r>
      </w:hyperlink>
      <w:r w:rsidRPr="009E2ED4">
        <w:rPr>
          <w:sz w:val="32"/>
          <w:szCs w:val="32"/>
        </w:rPr>
        <w:t> and the more recently introduced </w:t>
      </w:r>
      <w:hyperlink r:id="rId15" w:history="1">
        <w:r w:rsidRPr="009E2ED4">
          <w:rPr>
            <w:rStyle w:val="Hyperlink"/>
            <w:sz w:val="32"/>
            <w:szCs w:val="32"/>
          </w:rPr>
          <w:t>episodic buffer</w:t>
        </w:r>
      </w:hyperlink>
      <w:r w:rsidRPr="009E2ED4">
        <w:rPr>
          <w:sz w:val="32"/>
          <w:szCs w:val="32"/>
        </w:rPr>
        <w:t>.</w:t>
      </w:r>
    </w:p>
    <w:p w14:paraId="4508FF0B" w14:textId="77777777" w:rsidR="009E2ED4" w:rsidRDefault="009E2ED4" w:rsidP="009E2ED4">
      <w:pPr>
        <w:rPr>
          <w:b/>
          <w:bCs/>
          <w:sz w:val="32"/>
          <w:szCs w:val="32"/>
        </w:rPr>
      </w:pPr>
    </w:p>
    <w:p w14:paraId="43EBEDD6" w14:textId="77777777" w:rsidR="009E2ED4" w:rsidRPr="009E2ED4" w:rsidRDefault="009E2ED4" w:rsidP="009E2ED4">
      <w:pPr>
        <w:rPr>
          <w:rStyle w:val="Hyperlink"/>
          <w:b/>
          <w:bCs/>
          <w:sz w:val="32"/>
          <w:szCs w:val="32"/>
        </w:rPr>
      </w:pPr>
      <w:r w:rsidRPr="009E2ED4">
        <w:rPr>
          <w:b/>
          <w:bCs/>
          <w:sz w:val="32"/>
          <w:szCs w:val="32"/>
        </w:rPr>
        <w:fldChar w:fldCharType="begin"/>
      </w:r>
      <w:r w:rsidRPr="009E2ED4">
        <w:rPr>
          <w:b/>
          <w:bCs/>
          <w:sz w:val="32"/>
          <w:szCs w:val="32"/>
        </w:rPr>
        <w:instrText>HYPERLINK "https://dictionary.apa.org/phonological-loop"</w:instrText>
      </w:r>
      <w:r w:rsidRPr="009E2ED4">
        <w:rPr>
          <w:b/>
          <w:bCs/>
          <w:sz w:val="32"/>
          <w:szCs w:val="32"/>
        </w:rPr>
      </w:r>
      <w:r w:rsidRPr="009E2ED4">
        <w:rPr>
          <w:b/>
          <w:bCs/>
          <w:sz w:val="32"/>
          <w:szCs w:val="32"/>
        </w:rPr>
        <w:fldChar w:fldCharType="separate"/>
      </w:r>
    </w:p>
    <w:p w14:paraId="4D1010F2" w14:textId="77777777" w:rsidR="009E2ED4" w:rsidRPr="009E2ED4" w:rsidRDefault="009E2ED4" w:rsidP="009E2ED4">
      <w:pPr>
        <w:rPr>
          <w:rStyle w:val="Hyperlink"/>
          <w:b/>
          <w:bCs/>
          <w:sz w:val="32"/>
          <w:szCs w:val="32"/>
        </w:rPr>
      </w:pPr>
      <w:r w:rsidRPr="009E2ED4">
        <w:rPr>
          <w:rStyle w:val="Hyperlink"/>
          <w:b/>
          <w:bCs/>
          <w:sz w:val="32"/>
          <w:szCs w:val="32"/>
        </w:rPr>
        <w:t>phonological loop</w:t>
      </w:r>
    </w:p>
    <w:p w14:paraId="7C66E475" w14:textId="77777777" w:rsidR="009E2ED4" w:rsidRPr="009E2ED4" w:rsidRDefault="009E2ED4" w:rsidP="009E2ED4">
      <w:pPr>
        <w:rPr>
          <w:b/>
          <w:bCs/>
          <w:sz w:val="32"/>
          <w:szCs w:val="32"/>
        </w:rPr>
      </w:pPr>
      <w:r w:rsidRPr="009E2ED4">
        <w:rPr>
          <w:b/>
          <w:bCs/>
          <w:sz w:val="32"/>
          <w:szCs w:val="32"/>
        </w:rPr>
        <w:fldChar w:fldCharType="end"/>
      </w:r>
    </w:p>
    <w:p w14:paraId="17108EF9" w14:textId="77777777" w:rsidR="009E2ED4" w:rsidRPr="009E2ED4" w:rsidRDefault="009E2ED4" w:rsidP="009E2ED4">
      <w:pPr>
        <w:rPr>
          <w:sz w:val="32"/>
          <w:szCs w:val="32"/>
        </w:rPr>
      </w:pPr>
      <w:r w:rsidRPr="009E2ED4">
        <w:rPr>
          <w:sz w:val="32"/>
          <w:szCs w:val="32"/>
        </w:rPr>
        <w:t>in the model of </w:t>
      </w:r>
      <w:hyperlink r:id="rId16" w:history="1">
        <w:r w:rsidRPr="009E2ED4">
          <w:rPr>
            <w:rStyle w:val="Hyperlink"/>
            <w:sz w:val="32"/>
            <w:szCs w:val="32"/>
          </w:rPr>
          <w:t>working memory</w:t>
        </w:r>
      </w:hyperlink>
      <w:r w:rsidRPr="009E2ED4">
        <w:rPr>
          <w:sz w:val="32"/>
          <w:szCs w:val="32"/>
        </w:rPr>
        <w:t> proposed in 1974 by British cognitive psychologists Alan D. Baddeley (1934–</w:t>
      </w:r>
      <w:r w:rsidRPr="009E2ED4">
        <w:rPr>
          <w:sz w:val="32"/>
          <w:szCs w:val="32"/>
        </w:rPr>
        <w:t> </w:t>
      </w:r>
      <w:r w:rsidRPr="009E2ED4">
        <w:rPr>
          <w:sz w:val="32"/>
          <w:szCs w:val="32"/>
        </w:rPr>
        <w:t> </w:t>
      </w:r>
      <w:r w:rsidRPr="009E2ED4">
        <w:rPr>
          <w:sz w:val="32"/>
          <w:szCs w:val="32"/>
        </w:rPr>
        <w:t>) and Graham J. Hitch (1946–</w:t>
      </w:r>
      <w:r w:rsidRPr="009E2ED4">
        <w:rPr>
          <w:sz w:val="32"/>
          <w:szCs w:val="32"/>
        </w:rPr>
        <w:t> </w:t>
      </w:r>
      <w:r w:rsidRPr="009E2ED4">
        <w:rPr>
          <w:sz w:val="32"/>
          <w:szCs w:val="32"/>
        </w:rPr>
        <w:t> </w:t>
      </w:r>
      <w:r w:rsidRPr="009E2ED4">
        <w:rPr>
          <w:sz w:val="32"/>
          <w:szCs w:val="32"/>
        </w:rPr>
        <w:t>), a component that holds and manipulates auditory information over short intervals of time. For example, if one tried to remember a telephone number by repeating it over and over in the few moments before dialing, this effort would take place in the phonological loop. It comprises a phonological store or phonological buffer (or acoustic or articulatory store) within which memory traces fade after 2 seconds unless an articulatory control process (or articulatory rehearsal system) refreshes them by subvocal </w:t>
      </w:r>
      <w:hyperlink r:id="rId17" w:history="1">
        <w:r w:rsidRPr="009E2ED4">
          <w:rPr>
            <w:rStyle w:val="Hyperlink"/>
            <w:sz w:val="32"/>
            <w:szCs w:val="32"/>
          </w:rPr>
          <w:t>rehearsal</w:t>
        </w:r>
      </w:hyperlink>
      <w:r w:rsidRPr="009E2ED4">
        <w:rPr>
          <w:sz w:val="32"/>
          <w:szCs w:val="32"/>
        </w:rPr>
        <w:t>. The phonological store thus acts as an “inner ear” by remembering speech sounds in their temporal order, whereas the articulatory control process acts as an “inner voice” by repeating the series of words on a loop to prevent them from decay. Additionally, it has been suggested that the phonological loop is important to reading comprehension and may in fact function primarily as a language learning device, rather than a mechanism for the memorization of familiar words. Other components of the Baddeley and Hitch working memory model include the </w:t>
      </w:r>
      <w:hyperlink r:id="rId18" w:history="1">
        <w:r w:rsidRPr="009E2ED4">
          <w:rPr>
            <w:rStyle w:val="Hyperlink"/>
            <w:sz w:val="32"/>
            <w:szCs w:val="32"/>
          </w:rPr>
          <w:t>visuospatial sketchpad</w:t>
        </w:r>
      </w:hyperlink>
      <w:r w:rsidRPr="009E2ED4">
        <w:rPr>
          <w:sz w:val="32"/>
          <w:szCs w:val="32"/>
        </w:rPr>
        <w:t>, the </w:t>
      </w:r>
      <w:hyperlink r:id="rId19" w:history="1">
        <w:r w:rsidRPr="009E2ED4">
          <w:rPr>
            <w:rStyle w:val="Hyperlink"/>
            <w:sz w:val="32"/>
            <w:szCs w:val="32"/>
          </w:rPr>
          <w:t>central executive</w:t>
        </w:r>
      </w:hyperlink>
      <w:r w:rsidRPr="009E2ED4">
        <w:rPr>
          <w:sz w:val="32"/>
          <w:szCs w:val="32"/>
        </w:rPr>
        <w:t>, and the more recently introduced </w:t>
      </w:r>
      <w:hyperlink r:id="rId20" w:history="1">
        <w:r w:rsidRPr="009E2ED4">
          <w:rPr>
            <w:rStyle w:val="Hyperlink"/>
            <w:sz w:val="32"/>
            <w:szCs w:val="32"/>
          </w:rPr>
          <w:t>episodic buffer</w:t>
        </w:r>
      </w:hyperlink>
      <w:r w:rsidRPr="009E2ED4">
        <w:rPr>
          <w:sz w:val="32"/>
          <w:szCs w:val="32"/>
        </w:rPr>
        <w:t>. Also called articulatory loop.</w:t>
      </w:r>
    </w:p>
    <w:p w14:paraId="41F4BA43" w14:textId="77777777" w:rsidR="009E2ED4" w:rsidRPr="009E2ED4" w:rsidRDefault="009E2ED4" w:rsidP="009E2ED4">
      <w:pPr>
        <w:rPr>
          <w:rStyle w:val="Hyperlink"/>
          <w:b/>
          <w:bCs/>
          <w:sz w:val="32"/>
          <w:szCs w:val="32"/>
        </w:rPr>
      </w:pPr>
      <w:r w:rsidRPr="009E2ED4">
        <w:rPr>
          <w:b/>
          <w:bCs/>
          <w:sz w:val="32"/>
          <w:szCs w:val="32"/>
        </w:rPr>
        <w:fldChar w:fldCharType="begin"/>
      </w:r>
      <w:r w:rsidRPr="009E2ED4">
        <w:rPr>
          <w:b/>
          <w:bCs/>
          <w:sz w:val="32"/>
          <w:szCs w:val="32"/>
        </w:rPr>
        <w:instrText>HYPERLINK "https://dictionary.apa.org/episodic-buffer"</w:instrText>
      </w:r>
      <w:r w:rsidRPr="009E2ED4">
        <w:rPr>
          <w:b/>
          <w:bCs/>
          <w:sz w:val="32"/>
          <w:szCs w:val="32"/>
        </w:rPr>
      </w:r>
      <w:r w:rsidRPr="009E2ED4">
        <w:rPr>
          <w:b/>
          <w:bCs/>
          <w:sz w:val="32"/>
          <w:szCs w:val="32"/>
        </w:rPr>
        <w:fldChar w:fldCharType="separate"/>
      </w:r>
    </w:p>
    <w:p w14:paraId="649A71FB" w14:textId="77777777" w:rsidR="009E2ED4" w:rsidRPr="009E2ED4" w:rsidRDefault="009E2ED4" w:rsidP="009E2ED4">
      <w:pPr>
        <w:rPr>
          <w:rStyle w:val="Hyperlink"/>
          <w:b/>
          <w:bCs/>
          <w:sz w:val="32"/>
          <w:szCs w:val="32"/>
        </w:rPr>
      </w:pPr>
      <w:r w:rsidRPr="009E2ED4">
        <w:rPr>
          <w:rStyle w:val="Hyperlink"/>
          <w:b/>
          <w:bCs/>
          <w:sz w:val="32"/>
          <w:szCs w:val="32"/>
        </w:rPr>
        <w:t>episodic buffer</w:t>
      </w:r>
    </w:p>
    <w:p w14:paraId="14139BA1" w14:textId="77777777" w:rsidR="009E2ED4" w:rsidRPr="009E2ED4" w:rsidRDefault="009E2ED4" w:rsidP="009E2ED4">
      <w:pPr>
        <w:rPr>
          <w:b/>
          <w:bCs/>
          <w:sz w:val="32"/>
          <w:szCs w:val="32"/>
        </w:rPr>
      </w:pPr>
      <w:r w:rsidRPr="009E2ED4">
        <w:rPr>
          <w:b/>
          <w:bCs/>
          <w:sz w:val="32"/>
          <w:szCs w:val="32"/>
        </w:rPr>
        <w:fldChar w:fldCharType="end"/>
      </w:r>
    </w:p>
    <w:p w14:paraId="218C2F97" w14:textId="77777777" w:rsidR="009E2ED4" w:rsidRPr="009E2ED4" w:rsidRDefault="009E2ED4" w:rsidP="009E2ED4">
      <w:pPr>
        <w:rPr>
          <w:sz w:val="32"/>
          <w:szCs w:val="32"/>
        </w:rPr>
      </w:pPr>
      <w:r w:rsidRPr="009E2ED4">
        <w:rPr>
          <w:sz w:val="32"/>
          <w:szCs w:val="32"/>
        </w:rPr>
        <w:lastRenderedPageBreak/>
        <w:t>a fourth component added to the 1974 tripartite model of </w:t>
      </w:r>
      <w:hyperlink r:id="rId21" w:history="1">
        <w:r w:rsidRPr="009E2ED4">
          <w:rPr>
            <w:rStyle w:val="Hyperlink"/>
            <w:sz w:val="32"/>
            <w:szCs w:val="32"/>
          </w:rPr>
          <w:t>working memory</w:t>
        </w:r>
      </w:hyperlink>
      <w:r w:rsidRPr="009E2ED4">
        <w:rPr>
          <w:sz w:val="32"/>
          <w:szCs w:val="32"/>
        </w:rPr>
        <w:t> proposed by British cognitive psychologists Alan D. Baddeley (1934–</w:t>
      </w:r>
      <w:r w:rsidRPr="009E2ED4">
        <w:rPr>
          <w:sz w:val="32"/>
          <w:szCs w:val="32"/>
        </w:rPr>
        <w:t> </w:t>
      </w:r>
      <w:r w:rsidRPr="009E2ED4">
        <w:rPr>
          <w:sz w:val="32"/>
          <w:szCs w:val="32"/>
        </w:rPr>
        <w:t> </w:t>
      </w:r>
      <w:r w:rsidRPr="009E2ED4">
        <w:rPr>
          <w:sz w:val="32"/>
          <w:szCs w:val="32"/>
        </w:rPr>
        <w:t>) and Graham J. Hitch (1946–</w:t>
      </w:r>
      <w:r w:rsidRPr="009E2ED4">
        <w:rPr>
          <w:sz w:val="32"/>
          <w:szCs w:val="32"/>
        </w:rPr>
        <w:t> </w:t>
      </w:r>
      <w:r w:rsidRPr="009E2ED4">
        <w:rPr>
          <w:sz w:val="32"/>
          <w:szCs w:val="32"/>
        </w:rPr>
        <w:t> </w:t>
      </w:r>
      <w:r w:rsidRPr="009E2ED4">
        <w:rPr>
          <w:sz w:val="32"/>
          <w:szCs w:val="32"/>
        </w:rPr>
        <w:t>). Introduced in 2000 as a further subsidiary of the </w:t>
      </w:r>
      <w:hyperlink r:id="rId22" w:history="1">
        <w:r w:rsidRPr="009E2ED4">
          <w:rPr>
            <w:rStyle w:val="Hyperlink"/>
            <w:sz w:val="32"/>
            <w:szCs w:val="32"/>
          </w:rPr>
          <w:t>central executive</w:t>
        </w:r>
      </w:hyperlink>
      <w:r w:rsidRPr="009E2ED4">
        <w:rPr>
          <w:sz w:val="32"/>
          <w:szCs w:val="32"/>
        </w:rPr>
        <w:t>, the episodic buffer is a temporary multimodal store that combines information from the </w:t>
      </w:r>
      <w:hyperlink r:id="rId23" w:history="1">
        <w:r w:rsidRPr="009E2ED4">
          <w:rPr>
            <w:rStyle w:val="Hyperlink"/>
            <w:sz w:val="32"/>
            <w:szCs w:val="32"/>
          </w:rPr>
          <w:t>phonological loop</w:t>
        </w:r>
      </w:hyperlink>
      <w:r w:rsidRPr="009E2ED4">
        <w:rPr>
          <w:sz w:val="32"/>
          <w:szCs w:val="32"/>
        </w:rPr>
        <w:t> and </w:t>
      </w:r>
      <w:hyperlink r:id="rId24" w:history="1">
        <w:r w:rsidRPr="009E2ED4">
          <w:rPr>
            <w:rStyle w:val="Hyperlink"/>
            <w:sz w:val="32"/>
            <w:szCs w:val="32"/>
          </w:rPr>
          <w:t>visuospatial sketchpad</w:t>
        </w:r>
      </w:hyperlink>
      <w:r w:rsidRPr="009E2ED4">
        <w:rPr>
          <w:sz w:val="32"/>
          <w:szCs w:val="32"/>
        </w:rPr>
        <w:t> subsystems of working memory with information about time and order to form and maintain an integrated, detailed representation of a given stimulus or event that can then be deposited into long-term memory as necessary. It is “episodic” in the sense that it holds integrated episodes or scenes and a “buffer” in the sense of providing a limited capacity interface between systems using different representational codes. In addressing certain shortcomings of the original working memory model—particularly the failure to explain the process of </w:t>
      </w:r>
      <w:hyperlink r:id="rId25" w:history="1">
        <w:r w:rsidRPr="009E2ED4">
          <w:rPr>
            <w:rStyle w:val="Hyperlink"/>
            <w:sz w:val="32"/>
            <w:szCs w:val="32"/>
          </w:rPr>
          <w:t>chunking</w:t>
        </w:r>
      </w:hyperlink>
      <w:r w:rsidRPr="009E2ED4">
        <w:rPr>
          <w:sz w:val="32"/>
          <w:szCs w:val="32"/>
        </w:rPr>
        <w:t> and the dilemma of linking the two distinct representational formats of the loop and sketchpad—the episodic buffer provides a means to allow multiple sources of information to be considered simultaneously, thus creating a model of the environment that may be manipulated to solve problems and plan future behavior.</w:t>
      </w:r>
    </w:p>
    <w:p w14:paraId="5DE35CB5" w14:textId="77777777" w:rsidR="009E2ED4" w:rsidRDefault="009E2ED4" w:rsidP="009E2ED4">
      <w:pPr>
        <w:rPr>
          <w:b/>
          <w:bCs/>
          <w:sz w:val="32"/>
          <w:szCs w:val="32"/>
        </w:rPr>
      </w:pPr>
    </w:p>
    <w:p w14:paraId="1B40F98C" w14:textId="229EE6CD" w:rsidR="009E2ED4" w:rsidRDefault="009E2ED4" w:rsidP="009E2ED4">
      <w:pPr>
        <w:rPr>
          <w:sz w:val="32"/>
          <w:szCs w:val="32"/>
        </w:rPr>
      </w:pPr>
      <w:r w:rsidRPr="00370A92">
        <w:rPr>
          <w:b/>
          <w:bCs/>
          <w:sz w:val="32"/>
          <w:szCs w:val="32"/>
        </w:rPr>
        <w:t>Long-term</w:t>
      </w:r>
      <w:r>
        <w:rPr>
          <w:sz w:val="32"/>
          <w:szCs w:val="32"/>
        </w:rPr>
        <w:t>: explicit (declarative) vs. implicit or procedural (non-declarative, behavioral)</w:t>
      </w:r>
    </w:p>
    <w:p w14:paraId="26B22968" w14:textId="77777777" w:rsidR="009E2ED4" w:rsidRDefault="009E2ED4" w:rsidP="009E2ED4">
      <w:pPr>
        <w:rPr>
          <w:sz w:val="32"/>
          <w:szCs w:val="32"/>
        </w:rPr>
      </w:pPr>
      <w:r>
        <w:rPr>
          <w:b/>
          <w:bCs/>
          <w:sz w:val="32"/>
          <w:szCs w:val="32"/>
        </w:rPr>
        <w:t xml:space="preserve">Explicit: </w:t>
      </w:r>
      <w:r w:rsidRPr="00370A92">
        <w:rPr>
          <w:sz w:val="32"/>
          <w:szCs w:val="32"/>
        </w:rPr>
        <w:t>Episodic (</w:t>
      </w:r>
      <w:r>
        <w:rPr>
          <w:sz w:val="32"/>
          <w:szCs w:val="32"/>
        </w:rPr>
        <w:t>auto</w:t>
      </w:r>
      <w:r w:rsidRPr="00370A92">
        <w:rPr>
          <w:sz w:val="32"/>
          <w:szCs w:val="32"/>
        </w:rPr>
        <w:t>biographical)</w:t>
      </w:r>
      <w:r>
        <w:rPr>
          <w:sz w:val="32"/>
          <w:szCs w:val="32"/>
        </w:rPr>
        <w:t xml:space="preserve">, </w:t>
      </w:r>
      <w:r w:rsidRPr="00370A92">
        <w:rPr>
          <w:sz w:val="32"/>
          <w:szCs w:val="32"/>
        </w:rPr>
        <w:t>semantic</w:t>
      </w:r>
      <w:r>
        <w:rPr>
          <w:sz w:val="32"/>
          <w:szCs w:val="32"/>
        </w:rPr>
        <w:t xml:space="preserve"> (epistemic-linguistic)</w:t>
      </w:r>
    </w:p>
    <w:p w14:paraId="1BEB4171" w14:textId="77777777" w:rsidR="009E2ED4" w:rsidRPr="00DE7375" w:rsidRDefault="009E2ED4" w:rsidP="009E2ED4">
      <w:pPr>
        <w:rPr>
          <w:sz w:val="32"/>
          <w:szCs w:val="32"/>
        </w:rPr>
      </w:pPr>
      <w:r w:rsidRPr="00DE7375">
        <w:rPr>
          <w:b/>
          <w:bCs/>
          <w:sz w:val="32"/>
          <w:szCs w:val="32"/>
        </w:rPr>
        <w:t xml:space="preserve">Episodic: </w:t>
      </w:r>
      <w:r>
        <w:rPr>
          <w:sz w:val="32"/>
          <w:szCs w:val="32"/>
        </w:rPr>
        <w:t>events in particular places and times (visuals + familiarity)</w:t>
      </w:r>
    </w:p>
    <w:p w14:paraId="2B3A4A8B" w14:textId="77777777" w:rsidR="009E2ED4" w:rsidRDefault="009E2ED4" w:rsidP="009E2ED4">
      <w:pPr>
        <w:rPr>
          <w:sz w:val="32"/>
          <w:szCs w:val="32"/>
        </w:rPr>
      </w:pPr>
      <w:r w:rsidRPr="00370A92">
        <w:rPr>
          <w:b/>
          <w:bCs/>
          <w:sz w:val="32"/>
          <w:szCs w:val="32"/>
        </w:rPr>
        <w:t>Implicit</w:t>
      </w:r>
      <w:r>
        <w:rPr>
          <w:sz w:val="32"/>
          <w:szCs w:val="32"/>
        </w:rPr>
        <w:t>: Procedurals (skills), emotional conditioning</w:t>
      </w:r>
    </w:p>
    <w:p w14:paraId="764A7CB3" w14:textId="77777777" w:rsidR="009E2ED4" w:rsidRDefault="009E2ED4" w:rsidP="009E2ED4">
      <w:pPr>
        <w:rPr>
          <w:sz w:val="32"/>
          <w:szCs w:val="32"/>
        </w:rPr>
      </w:pPr>
      <w:r w:rsidRPr="00903FA4">
        <w:rPr>
          <w:b/>
          <w:bCs/>
          <w:sz w:val="32"/>
          <w:szCs w:val="32"/>
        </w:rPr>
        <w:t>Retrieval</w:t>
      </w:r>
      <w:r>
        <w:rPr>
          <w:sz w:val="32"/>
          <w:szCs w:val="32"/>
        </w:rPr>
        <w:t>: recall, recognition, relearning</w:t>
      </w:r>
    </w:p>
    <w:p w14:paraId="0AB0ADFB" w14:textId="369169D3" w:rsidR="00885C6D" w:rsidRDefault="00885C6D" w:rsidP="00885C6D">
      <w:pPr>
        <w:rPr>
          <w:sz w:val="32"/>
          <w:szCs w:val="32"/>
        </w:rPr>
      </w:pPr>
      <w:r>
        <w:rPr>
          <w:sz w:val="32"/>
          <w:szCs w:val="32"/>
        </w:rPr>
        <w:t>Piaget underestimated memory in children (Schneider 2015):</w:t>
      </w:r>
    </w:p>
    <w:p w14:paraId="2A6194A6" w14:textId="77777777" w:rsidR="00FC22AC" w:rsidRDefault="00885C6D" w:rsidP="00885C6D">
      <w:pPr>
        <w:rPr>
          <w:sz w:val="32"/>
          <w:szCs w:val="32"/>
        </w:rPr>
      </w:pPr>
      <w:r>
        <w:rPr>
          <w:sz w:val="32"/>
          <w:szCs w:val="32"/>
        </w:rPr>
        <w:lastRenderedPageBreak/>
        <w:t>“</w:t>
      </w:r>
      <w:r w:rsidRPr="006B56D6">
        <w:rPr>
          <w:sz w:val="32"/>
          <w:szCs w:val="32"/>
        </w:rPr>
        <w:t xml:space="preserve">As </w:t>
      </w:r>
      <w:proofErr w:type="gramStart"/>
      <w:r w:rsidRPr="006B56D6">
        <w:rPr>
          <w:sz w:val="32"/>
          <w:szCs w:val="32"/>
        </w:rPr>
        <w:t>mentioned</w:t>
      </w:r>
      <w:proofErr w:type="gramEnd"/>
      <w:r w:rsidRPr="006B56D6">
        <w:rPr>
          <w:sz w:val="32"/>
          <w:szCs w:val="32"/>
        </w:rPr>
        <w:t xml:space="preserve"> when discussing the development of infant senses, within the first few weeks of birth, infants recognize their caregivers by face, voice, and smell. </w:t>
      </w:r>
    </w:p>
    <w:p w14:paraId="058E645F" w14:textId="26C9E4F7" w:rsidR="00FC22AC" w:rsidRDefault="00885C6D" w:rsidP="00885C6D">
      <w:pPr>
        <w:rPr>
          <w:sz w:val="32"/>
          <w:szCs w:val="32"/>
        </w:rPr>
      </w:pPr>
      <w:r w:rsidRPr="006B56D6">
        <w:rPr>
          <w:sz w:val="32"/>
          <w:szCs w:val="32"/>
        </w:rPr>
        <w:t>Sensory and caregiver memories are apparent in the first month, motor memories by 3 months, and then, at about 9 months, more complex memories including language (Mullally &amp; Maguire, 2014)</w:t>
      </w:r>
      <w:hyperlink r:id="rId26" w:anchor="footnote-6931-3" w:tooltip="Mullally, Sinead L. &amp; Maguire, Eleanor. A. (2014). Learning to remember: The early ontogeny of episodic memory. Developmental Cognitive Neuroscience, 9(13), 12-29. doi: 10.1016/j.dcn.2013.12.006" w:history="1">
        <w:r w:rsidRPr="006B56D6">
          <w:rPr>
            <w:rStyle w:val="Hyperlink"/>
            <w:b/>
            <w:bCs/>
            <w:sz w:val="32"/>
            <w:szCs w:val="32"/>
            <w:vertAlign w:val="superscript"/>
          </w:rPr>
          <w:t>[3]</w:t>
        </w:r>
      </w:hyperlink>
      <w:r w:rsidRPr="006B56D6">
        <w:rPr>
          <w:sz w:val="32"/>
          <w:szCs w:val="32"/>
        </w:rPr>
        <w:t xml:space="preserve">. </w:t>
      </w:r>
    </w:p>
    <w:p w14:paraId="0944930C" w14:textId="77777777" w:rsidR="00FC22AC" w:rsidRDefault="00885C6D" w:rsidP="00885C6D">
      <w:pPr>
        <w:rPr>
          <w:sz w:val="32"/>
          <w:szCs w:val="32"/>
        </w:rPr>
      </w:pPr>
      <w:r w:rsidRPr="006B56D6">
        <w:rPr>
          <w:sz w:val="32"/>
          <w:szCs w:val="32"/>
        </w:rPr>
        <w:t xml:space="preserve">There is agreement that memory is fragile in the first months of life, but that improves with age. </w:t>
      </w:r>
    </w:p>
    <w:p w14:paraId="4C6418B6" w14:textId="77777777" w:rsidR="00FC22AC" w:rsidRDefault="00885C6D" w:rsidP="00885C6D">
      <w:pPr>
        <w:rPr>
          <w:sz w:val="32"/>
          <w:szCs w:val="32"/>
        </w:rPr>
      </w:pPr>
      <w:r w:rsidRPr="006B56D6">
        <w:rPr>
          <w:sz w:val="32"/>
          <w:szCs w:val="32"/>
        </w:rPr>
        <w:t>Repeated sensations and brain maturation are required in order to process and recall events (Bauer, 2008). Infants remember things that happened weeks and months ago (Mullally &amp; Maguire, 2014), although they most likely will not remember it decades later. </w:t>
      </w:r>
    </w:p>
    <w:p w14:paraId="35462855" w14:textId="77777777" w:rsidR="00FC22AC" w:rsidRDefault="00885C6D" w:rsidP="00885C6D">
      <w:pPr>
        <w:rPr>
          <w:sz w:val="32"/>
          <w:szCs w:val="32"/>
        </w:rPr>
      </w:pPr>
      <w:r w:rsidRPr="006B56D6">
        <w:rPr>
          <w:sz w:val="32"/>
          <w:szCs w:val="32"/>
        </w:rPr>
        <w:t xml:space="preserve">From the cognitive perspective, this has been explained by the idea that the lack of linguistic skills of babies and toddlers limit their ability to mentally represent events; thereby, reducing their ability to encode memory. </w:t>
      </w:r>
    </w:p>
    <w:p w14:paraId="370F1CB3" w14:textId="3714D542" w:rsidR="00885C6D" w:rsidRPr="007F4F96" w:rsidRDefault="00885C6D" w:rsidP="00885C6D">
      <w:pPr>
        <w:rPr>
          <w:sz w:val="32"/>
          <w:szCs w:val="32"/>
        </w:rPr>
      </w:pPr>
      <w:r w:rsidRPr="006B56D6">
        <w:rPr>
          <w:sz w:val="32"/>
          <w:szCs w:val="32"/>
        </w:rPr>
        <w:t>Moreover, even if infants do form such early memories, older children and adults may not be able to access them because they may be employing very different, more linguistically based, retrieval cues than infants used when forming the memory.</w:t>
      </w:r>
      <w:r>
        <w:rPr>
          <w:sz w:val="32"/>
          <w:szCs w:val="32"/>
        </w:rPr>
        <w:t>”</w:t>
      </w:r>
    </w:p>
    <w:p w14:paraId="59CCC070" w14:textId="77777777" w:rsidR="00885C6D" w:rsidRDefault="00885C6D" w:rsidP="00885C6D">
      <w:pPr>
        <w:rPr>
          <w:b/>
          <w:bCs/>
          <w:sz w:val="32"/>
          <w:szCs w:val="32"/>
          <w:u w:val="single"/>
        </w:rPr>
      </w:pPr>
    </w:p>
    <w:p w14:paraId="1EFF787C" w14:textId="77777777" w:rsidR="00885C6D" w:rsidRPr="00C2349A" w:rsidRDefault="00885C6D" w:rsidP="00885C6D">
      <w:pPr>
        <w:rPr>
          <w:b/>
          <w:bCs/>
          <w:sz w:val="32"/>
          <w:szCs w:val="32"/>
          <w:u w:val="single"/>
        </w:rPr>
      </w:pPr>
      <w:r w:rsidRPr="00C2349A">
        <w:rPr>
          <w:b/>
          <w:bCs/>
          <w:sz w:val="32"/>
          <w:szCs w:val="32"/>
          <w:u w:val="single"/>
        </w:rPr>
        <w:t xml:space="preserve">Processing </w:t>
      </w:r>
    </w:p>
    <w:p w14:paraId="49BDE0D2" w14:textId="77777777" w:rsidR="00885C6D" w:rsidRDefault="00885C6D" w:rsidP="00885C6D">
      <w:pPr>
        <w:rPr>
          <w:sz w:val="32"/>
          <w:szCs w:val="32"/>
        </w:rPr>
      </w:pPr>
    </w:p>
    <w:p w14:paraId="1466C5D6" w14:textId="77777777" w:rsidR="00885C6D" w:rsidRDefault="00885C6D" w:rsidP="00885C6D">
      <w:pPr>
        <w:rPr>
          <w:sz w:val="32"/>
          <w:szCs w:val="32"/>
        </w:rPr>
      </w:pPr>
      <w:r>
        <w:rPr>
          <w:sz w:val="32"/>
          <w:szCs w:val="32"/>
        </w:rPr>
        <w:t>Speed (5-15 years)</w:t>
      </w:r>
    </w:p>
    <w:p w14:paraId="45C06BA6" w14:textId="77777777" w:rsidR="00885C6D" w:rsidRDefault="00885C6D" w:rsidP="00885C6D">
      <w:pPr>
        <w:rPr>
          <w:b/>
          <w:bCs/>
          <w:sz w:val="32"/>
          <w:szCs w:val="32"/>
          <w:u w:val="single"/>
        </w:rPr>
      </w:pPr>
    </w:p>
    <w:p w14:paraId="01EE8F08" w14:textId="77777777" w:rsidR="00885C6D" w:rsidRPr="00901A66" w:rsidRDefault="00885C6D" w:rsidP="00885C6D">
      <w:pPr>
        <w:rPr>
          <w:b/>
          <w:bCs/>
          <w:sz w:val="32"/>
          <w:szCs w:val="32"/>
          <w:u w:val="single"/>
        </w:rPr>
      </w:pPr>
      <w:r w:rsidRPr="00901A66">
        <w:rPr>
          <w:b/>
          <w:bCs/>
          <w:sz w:val="32"/>
          <w:szCs w:val="32"/>
          <w:u w:val="single"/>
        </w:rPr>
        <w:t>Organized Thinking</w:t>
      </w:r>
    </w:p>
    <w:p w14:paraId="37F1E393" w14:textId="77777777" w:rsidR="00885C6D" w:rsidRDefault="00885C6D" w:rsidP="00885C6D">
      <w:pPr>
        <w:rPr>
          <w:sz w:val="32"/>
          <w:szCs w:val="32"/>
        </w:rPr>
      </w:pPr>
    </w:p>
    <w:p w14:paraId="55B444B0" w14:textId="77777777" w:rsidR="00885C6D" w:rsidRDefault="00885C6D" w:rsidP="00885C6D">
      <w:pPr>
        <w:rPr>
          <w:sz w:val="32"/>
          <w:szCs w:val="32"/>
        </w:rPr>
      </w:pPr>
      <w:r w:rsidRPr="00903FA4">
        <w:rPr>
          <w:b/>
          <w:bCs/>
          <w:sz w:val="32"/>
          <w:szCs w:val="32"/>
        </w:rPr>
        <w:t>Planning</w:t>
      </w:r>
      <w:r>
        <w:rPr>
          <w:sz w:val="32"/>
          <w:szCs w:val="32"/>
        </w:rPr>
        <w:t xml:space="preserve"> (vs. daydreaming, fantasy)</w:t>
      </w:r>
    </w:p>
    <w:p w14:paraId="7FBBECF3" w14:textId="77777777" w:rsidR="00885C6D" w:rsidRPr="00903FA4" w:rsidRDefault="00885C6D" w:rsidP="00885C6D">
      <w:pPr>
        <w:rPr>
          <w:b/>
          <w:bCs/>
          <w:sz w:val="32"/>
          <w:szCs w:val="32"/>
        </w:rPr>
      </w:pPr>
      <w:r w:rsidRPr="00903FA4">
        <w:rPr>
          <w:b/>
          <w:bCs/>
          <w:sz w:val="32"/>
          <w:szCs w:val="32"/>
        </w:rPr>
        <w:t>Strategy</w:t>
      </w:r>
    </w:p>
    <w:p w14:paraId="677E1E63" w14:textId="77777777" w:rsidR="00885C6D" w:rsidRPr="00903FA4" w:rsidRDefault="00885C6D" w:rsidP="00885C6D">
      <w:pPr>
        <w:rPr>
          <w:b/>
          <w:bCs/>
          <w:sz w:val="32"/>
          <w:szCs w:val="32"/>
        </w:rPr>
      </w:pPr>
      <w:r w:rsidRPr="00903FA4">
        <w:rPr>
          <w:b/>
          <w:bCs/>
          <w:sz w:val="32"/>
          <w:szCs w:val="32"/>
        </w:rPr>
        <w:t>Flexibility</w:t>
      </w:r>
    </w:p>
    <w:p w14:paraId="6C609C65" w14:textId="77777777" w:rsidR="00885C6D" w:rsidRDefault="00885C6D" w:rsidP="00885C6D">
      <w:pPr>
        <w:rPr>
          <w:sz w:val="32"/>
          <w:szCs w:val="32"/>
        </w:rPr>
      </w:pPr>
    </w:p>
    <w:p w14:paraId="515CC620" w14:textId="77777777" w:rsidR="00885C6D" w:rsidRDefault="00885C6D" w:rsidP="00885C6D">
      <w:pPr>
        <w:rPr>
          <w:sz w:val="32"/>
          <w:szCs w:val="32"/>
        </w:rPr>
      </w:pPr>
      <w:r w:rsidRPr="00903FA4">
        <w:rPr>
          <w:b/>
          <w:bCs/>
          <w:sz w:val="32"/>
          <w:szCs w:val="32"/>
        </w:rPr>
        <w:t>Knowledge base</w:t>
      </w:r>
      <w:r>
        <w:rPr>
          <w:sz w:val="32"/>
          <w:szCs w:val="32"/>
        </w:rPr>
        <w:t xml:space="preserve"> (makes learning and memory easier)</w:t>
      </w:r>
    </w:p>
    <w:p w14:paraId="2B15AD1F" w14:textId="77777777" w:rsidR="00285958" w:rsidRDefault="00285958" w:rsidP="00885C6D">
      <w:pPr>
        <w:rPr>
          <w:sz w:val="32"/>
          <w:szCs w:val="32"/>
        </w:rPr>
      </w:pPr>
    </w:p>
    <w:p w14:paraId="4A6073AE" w14:textId="77777777" w:rsidR="00285958" w:rsidRPr="00285958" w:rsidRDefault="00285958" w:rsidP="00285958">
      <w:pPr>
        <w:rPr>
          <w:i/>
          <w:iCs/>
          <w:sz w:val="32"/>
          <w:szCs w:val="32"/>
        </w:rPr>
      </w:pPr>
      <w:r w:rsidRPr="00285958">
        <w:rPr>
          <w:i/>
          <w:iCs/>
          <w:sz w:val="32"/>
          <w:szCs w:val="32"/>
        </w:rPr>
        <w:t>Figure 12.5 Sensory, Short-Term (Working), and Long-Term Memory</w:t>
      </w:r>
    </w:p>
    <w:tbl>
      <w:tblPr>
        <w:tblW w:w="0" w:type="auto"/>
        <w:tblBorders>
          <w:top w:val="single" w:sz="6" w:space="0" w:color="373D3F"/>
          <w:left w:val="single" w:sz="6" w:space="0" w:color="373D3F"/>
          <w:bottom w:val="single" w:sz="6" w:space="0" w:color="373D3F"/>
          <w:right w:val="single" w:sz="6" w:space="0" w:color="373D3F"/>
        </w:tblBorders>
        <w:shd w:val="clear" w:color="auto" w:fill="FFFFFF"/>
        <w:tblCellMar>
          <w:top w:w="15" w:type="dxa"/>
          <w:left w:w="15" w:type="dxa"/>
          <w:bottom w:w="15" w:type="dxa"/>
          <w:right w:w="15" w:type="dxa"/>
        </w:tblCellMar>
        <w:tblLook w:val="04A0" w:firstRow="1" w:lastRow="0" w:firstColumn="1" w:lastColumn="0" w:noHBand="0" w:noVBand="1"/>
      </w:tblPr>
      <w:tblGrid>
        <w:gridCol w:w="1175"/>
        <w:gridCol w:w="1874"/>
        <w:gridCol w:w="2076"/>
        <w:gridCol w:w="1181"/>
        <w:gridCol w:w="1451"/>
        <w:gridCol w:w="1587"/>
      </w:tblGrid>
      <w:tr w:rsidR="00285958" w:rsidRPr="00285958" w14:paraId="6B27CFE5" w14:textId="77777777" w:rsidTr="00285958">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7142AE0E" w14:textId="77777777" w:rsidR="00285958" w:rsidRPr="00285958" w:rsidRDefault="00285958" w:rsidP="00285958">
            <w:pPr>
              <w:rPr>
                <w:sz w:val="32"/>
                <w:szCs w:val="32"/>
              </w:rPr>
            </w:pPr>
            <w:r w:rsidRPr="00285958">
              <w:rPr>
                <w:b/>
                <w:bCs/>
                <w:sz w:val="32"/>
                <w:szCs w:val="32"/>
              </w:rPr>
              <w:t>Type</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261C32BE" w14:textId="77777777" w:rsidR="00285958" w:rsidRPr="00285958" w:rsidRDefault="00285958" w:rsidP="00285958">
            <w:pPr>
              <w:rPr>
                <w:sz w:val="32"/>
                <w:szCs w:val="32"/>
              </w:rPr>
            </w:pPr>
            <w:r w:rsidRPr="00285958">
              <w:rPr>
                <w:b/>
                <w:bCs/>
                <w:sz w:val="32"/>
                <w:szCs w:val="32"/>
              </w:rPr>
              <w:t>Characteristics</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22D36CFB" w14:textId="77777777" w:rsidR="00285958" w:rsidRPr="00285958" w:rsidRDefault="00285958" w:rsidP="00285958">
            <w:pPr>
              <w:rPr>
                <w:sz w:val="32"/>
                <w:szCs w:val="32"/>
              </w:rPr>
            </w:pPr>
            <w:r w:rsidRPr="00285958">
              <w:rPr>
                <w:b/>
                <w:bCs/>
                <w:sz w:val="32"/>
                <w:szCs w:val="32"/>
              </w:rPr>
              <w:t>Representation</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24089760" w14:textId="77777777" w:rsidR="00285958" w:rsidRPr="00285958" w:rsidRDefault="00285958" w:rsidP="00285958">
            <w:pPr>
              <w:rPr>
                <w:sz w:val="32"/>
                <w:szCs w:val="32"/>
              </w:rPr>
            </w:pPr>
            <w:r w:rsidRPr="00285958">
              <w:rPr>
                <w:b/>
                <w:bCs/>
                <w:sz w:val="32"/>
                <w:szCs w:val="32"/>
              </w:rPr>
              <w:t>Capacity</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78A40E92" w14:textId="77777777" w:rsidR="00285958" w:rsidRPr="00285958" w:rsidRDefault="00285958" w:rsidP="00285958">
            <w:pPr>
              <w:rPr>
                <w:sz w:val="32"/>
                <w:szCs w:val="32"/>
              </w:rPr>
            </w:pPr>
            <w:r w:rsidRPr="00285958">
              <w:rPr>
                <w:b/>
                <w:bCs/>
                <w:sz w:val="32"/>
                <w:szCs w:val="32"/>
              </w:rPr>
              <w:t>Duration</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48CFE8EE" w14:textId="77777777" w:rsidR="00285958" w:rsidRPr="00285958" w:rsidRDefault="00285958" w:rsidP="00285958">
            <w:pPr>
              <w:rPr>
                <w:sz w:val="32"/>
                <w:szCs w:val="32"/>
              </w:rPr>
            </w:pPr>
            <w:r w:rsidRPr="00285958">
              <w:rPr>
                <w:b/>
                <w:bCs/>
                <w:sz w:val="32"/>
                <w:szCs w:val="32"/>
              </w:rPr>
              <w:t>Cause of Forgetting</w:t>
            </w:r>
          </w:p>
        </w:tc>
      </w:tr>
      <w:tr w:rsidR="00285958" w:rsidRPr="00285958" w14:paraId="1569CC6B" w14:textId="77777777" w:rsidTr="00285958">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715F716F" w14:textId="77777777" w:rsidR="00285958" w:rsidRPr="00285958" w:rsidRDefault="00285958" w:rsidP="00285958">
            <w:pPr>
              <w:rPr>
                <w:sz w:val="32"/>
                <w:szCs w:val="32"/>
              </w:rPr>
            </w:pPr>
            <w:r w:rsidRPr="00285958">
              <w:rPr>
                <w:b/>
                <w:bCs/>
                <w:i/>
                <w:iCs/>
                <w:sz w:val="32"/>
                <w:szCs w:val="32"/>
              </w:rPr>
              <w:t>Sensory Memory</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758FA93B" w14:textId="77777777" w:rsidR="00285958" w:rsidRPr="00285958" w:rsidRDefault="00285958" w:rsidP="00285958">
            <w:pPr>
              <w:rPr>
                <w:sz w:val="32"/>
                <w:szCs w:val="32"/>
              </w:rPr>
            </w:pPr>
            <w:r w:rsidRPr="00285958">
              <w:rPr>
                <w:sz w:val="32"/>
                <w:szCs w:val="32"/>
              </w:rPr>
              <w:t>limited and passive; store information gathered from the external environment</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235C2AA8" w14:textId="77777777" w:rsidR="00285958" w:rsidRPr="00285958" w:rsidRDefault="00285958" w:rsidP="00285958">
            <w:pPr>
              <w:rPr>
                <w:sz w:val="32"/>
                <w:szCs w:val="32"/>
              </w:rPr>
            </w:pPr>
            <w:r w:rsidRPr="00285958">
              <w:rPr>
                <w:sz w:val="32"/>
                <w:szCs w:val="32"/>
              </w:rPr>
              <w:t>senses (seeing, hearing, taste, feel, touch)</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21DD2A01" w14:textId="77777777" w:rsidR="00285958" w:rsidRPr="00285958" w:rsidRDefault="00285958" w:rsidP="00285958">
            <w:pPr>
              <w:rPr>
                <w:sz w:val="32"/>
                <w:szCs w:val="32"/>
              </w:rPr>
            </w:pPr>
            <w:r w:rsidRPr="00285958">
              <w:rPr>
                <w:sz w:val="32"/>
                <w:szCs w:val="32"/>
              </w:rPr>
              <w:t>4 items</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3CA119F7" w14:textId="77777777" w:rsidR="00285958" w:rsidRPr="00285958" w:rsidRDefault="00285958" w:rsidP="00285958">
            <w:pPr>
              <w:rPr>
                <w:sz w:val="32"/>
                <w:szCs w:val="32"/>
              </w:rPr>
            </w:pPr>
            <w:r w:rsidRPr="00285958">
              <w:rPr>
                <w:sz w:val="32"/>
                <w:szCs w:val="32"/>
              </w:rPr>
              <w:t>.5-3 seconds</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0B6DFC04" w14:textId="77777777" w:rsidR="00285958" w:rsidRPr="00285958" w:rsidRDefault="00285958" w:rsidP="00285958">
            <w:pPr>
              <w:rPr>
                <w:sz w:val="32"/>
                <w:szCs w:val="32"/>
              </w:rPr>
            </w:pPr>
            <w:r w:rsidRPr="00285958">
              <w:rPr>
                <w:sz w:val="32"/>
                <w:szCs w:val="32"/>
              </w:rPr>
              <w:t>decay</w:t>
            </w:r>
          </w:p>
        </w:tc>
      </w:tr>
      <w:tr w:rsidR="00285958" w:rsidRPr="00285958" w14:paraId="63569CC5" w14:textId="77777777" w:rsidTr="00285958">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16D3E9BC" w14:textId="77777777" w:rsidR="00285958" w:rsidRPr="00285958" w:rsidRDefault="00285958" w:rsidP="00285958">
            <w:pPr>
              <w:rPr>
                <w:sz w:val="32"/>
                <w:szCs w:val="32"/>
              </w:rPr>
            </w:pPr>
            <w:r w:rsidRPr="00285958">
              <w:rPr>
                <w:b/>
                <w:bCs/>
                <w:i/>
                <w:iCs/>
                <w:sz w:val="32"/>
                <w:szCs w:val="32"/>
              </w:rPr>
              <w:t>Short-Term Memory</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5ABA8200" w14:textId="77777777" w:rsidR="00285958" w:rsidRPr="00285958" w:rsidRDefault="00285958" w:rsidP="00285958">
            <w:pPr>
              <w:rPr>
                <w:sz w:val="32"/>
                <w:szCs w:val="32"/>
              </w:rPr>
            </w:pPr>
            <w:r w:rsidRPr="00285958">
              <w:rPr>
                <w:sz w:val="32"/>
                <w:szCs w:val="32"/>
              </w:rPr>
              <w:t xml:space="preserve">active information processing: rehearsing </w:t>
            </w:r>
            <w:r w:rsidRPr="00285958">
              <w:rPr>
                <w:sz w:val="32"/>
                <w:szCs w:val="32"/>
              </w:rPr>
              <w:lastRenderedPageBreak/>
              <w:t>and chunking</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401A1663" w14:textId="77777777" w:rsidR="00285958" w:rsidRPr="00285958" w:rsidRDefault="00285958" w:rsidP="00285958">
            <w:pPr>
              <w:rPr>
                <w:sz w:val="32"/>
                <w:szCs w:val="32"/>
              </w:rPr>
            </w:pPr>
            <w:r w:rsidRPr="00285958">
              <w:rPr>
                <w:sz w:val="32"/>
                <w:szCs w:val="32"/>
              </w:rPr>
              <w:lastRenderedPageBreak/>
              <w:t>visual imaging and acoustic (sound)encoding</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43D9AC61" w14:textId="77777777" w:rsidR="00285958" w:rsidRPr="00285958" w:rsidRDefault="00285958" w:rsidP="00285958">
            <w:pPr>
              <w:rPr>
                <w:sz w:val="32"/>
                <w:szCs w:val="32"/>
              </w:rPr>
            </w:pPr>
            <w:r w:rsidRPr="00285958">
              <w:rPr>
                <w:sz w:val="32"/>
                <w:szCs w:val="32"/>
              </w:rPr>
              <w:t>5-9 items</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10B6EBF8" w14:textId="77777777" w:rsidR="00285958" w:rsidRPr="00285958" w:rsidRDefault="00285958" w:rsidP="00285958">
            <w:pPr>
              <w:rPr>
                <w:sz w:val="32"/>
                <w:szCs w:val="32"/>
              </w:rPr>
            </w:pPr>
            <w:r w:rsidRPr="00285958">
              <w:rPr>
                <w:sz w:val="32"/>
                <w:szCs w:val="32"/>
              </w:rPr>
              <w:t xml:space="preserve">16-30 seconds (5-15 seconds without </w:t>
            </w:r>
            <w:r w:rsidRPr="00285958">
              <w:rPr>
                <w:sz w:val="32"/>
                <w:szCs w:val="32"/>
              </w:rPr>
              <w:lastRenderedPageBreak/>
              <w:t>rehearsal)</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54873DB1" w14:textId="77777777" w:rsidR="00285958" w:rsidRPr="00285958" w:rsidRDefault="00285958" w:rsidP="00285958">
            <w:pPr>
              <w:rPr>
                <w:sz w:val="32"/>
                <w:szCs w:val="32"/>
              </w:rPr>
            </w:pPr>
            <w:r w:rsidRPr="00285958">
              <w:rPr>
                <w:sz w:val="32"/>
                <w:szCs w:val="32"/>
              </w:rPr>
              <w:lastRenderedPageBreak/>
              <w:t>interference</w:t>
            </w:r>
          </w:p>
        </w:tc>
      </w:tr>
      <w:tr w:rsidR="00285958" w:rsidRPr="00285958" w14:paraId="4AACED1A" w14:textId="77777777" w:rsidTr="00285958">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0CC919DF" w14:textId="77777777" w:rsidR="00285958" w:rsidRPr="00285958" w:rsidRDefault="00285958" w:rsidP="00285958">
            <w:pPr>
              <w:rPr>
                <w:sz w:val="32"/>
                <w:szCs w:val="32"/>
              </w:rPr>
            </w:pPr>
            <w:r w:rsidRPr="00285958">
              <w:rPr>
                <w:b/>
                <w:bCs/>
                <w:i/>
                <w:iCs/>
                <w:sz w:val="32"/>
                <w:szCs w:val="32"/>
              </w:rPr>
              <w:t>Long-Term Memory</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19F22D7F" w14:textId="77777777" w:rsidR="00285958" w:rsidRPr="00285958" w:rsidRDefault="00285958" w:rsidP="00285958">
            <w:pPr>
              <w:rPr>
                <w:sz w:val="32"/>
                <w:szCs w:val="32"/>
              </w:rPr>
            </w:pPr>
            <w:r w:rsidRPr="00285958">
              <w:rPr>
                <w:sz w:val="32"/>
                <w:szCs w:val="32"/>
              </w:rPr>
              <w:t>unlimited; store information over extended periods of time (hours, days, weeks, months, years, etc.)</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7AC81E6D" w14:textId="77777777" w:rsidR="00285958" w:rsidRPr="00285958" w:rsidRDefault="00285958" w:rsidP="00285958">
            <w:pPr>
              <w:rPr>
                <w:sz w:val="32"/>
                <w:szCs w:val="32"/>
              </w:rPr>
            </w:pPr>
            <w:r w:rsidRPr="00285958">
              <w:rPr>
                <w:sz w:val="32"/>
                <w:szCs w:val="32"/>
              </w:rPr>
              <w:t>semantic encoding: chunking, imagery, and elaboration (knowledge: declarative, procedural, episodic, imagery, strategic, collective/ conceptual)</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6A442BC3" w14:textId="77777777" w:rsidR="00285958" w:rsidRPr="00285958" w:rsidRDefault="00285958" w:rsidP="00285958">
            <w:pPr>
              <w:rPr>
                <w:sz w:val="32"/>
                <w:szCs w:val="32"/>
              </w:rPr>
            </w:pPr>
            <w:r w:rsidRPr="00285958">
              <w:rPr>
                <w:sz w:val="32"/>
                <w:szCs w:val="32"/>
              </w:rPr>
              <w:t>infinite</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544FD4E5" w14:textId="77777777" w:rsidR="00285958" w:rsidRPr="00285958" w:rsidRDefault="00285958" w:rsidP="00285958">
            <w:pPr>
              <w:rPr>
                <w:sz w:val="32"/>
                <w:szCs w:val="32"/>
              </w:rPr>
            </w:pPr>
            <w:r w:rsidRPr="00285958">
              <w:rPr>
                <w:sz w:val="32"/>
                <w:szCs w:val="32"/>
              </w:rPr>
              <w:t>permanent</w:t>
            </w:r>
          </w:p>
        </w:tc>
        <w:tc>
          <w:tcPr>
            <w:tcW w:w="0" w:type="auto"/>
            <w:tcBorders>
              <w:top w:val="single" w:sz="6" w:space="0" w:color="373D3F"/>
              <w:left w:val="single" w:sz="6" w:space="0" w:color="373D3F"/>
              <w:bottom w:val="single" w:sz="6" w:space="0" w:color="373D3F"/>
              <w:right w:val="single" w:sz="6" w:space="0" w:color="373D3F"/>
            </w:tcBorders>
            <w:shd w:val="clear" w:color="auto" w:fill="FFFFFF"/>
            <w:tcMar>
              <w:top w:w="108" w:type="dxa"/>
              <w:left w:w="108" w:type="dxa"/>
              <w:bottom w:w="108" w:type="dxa"/>
              <w:right w:w="108" w:type="dxa"/>
            </w:tcMar>
            <w:vAlign w:val="center"/>
            <w:hideMark/>
          </w:tcPr>
          <w:p w14:paraId="15A7351A" w14:textId="77777777" w:rsidR="00285958" w:rsidRPr="00285958" w:rsidRDefault="00285958" w:rsidP="00285958">
            <w:pPr>
              <w:rPr>
                <w:sz w:val="32"/>
                <w:szCs w:val="32"/>
              </w:rPr>
            </w:pPr>
            <w:r w:rsidRPr="00285958">
              <w:rPr>
                <w:sz w:val="32"/>
                <w:szCs w:val="32"/>
              </w:rPr>
              <w:t>forgetting the retrieval pathway</w:t>
            </w:r>
          </w:p>
        </w:tc>
      </w:tr>
    </w:tbl>
    <w:p w14:paraId="71400C66" w14:textId="77777777" w:rsidR="00285958" w:rsidRDefault="00285958" w:rsidP="00885C6D">
      <w:pPr>
        <w:rPr>
          <w:sz w:val="32"/>
          <w:szCs w:val="32"/>
        </w:rPr>
      </w:pPr>
    </w:p>
    <w:p w14:paraId="6F29A824" w14:textId="77777777" w:rsidR="00885C6D" w:rsidRDefault="00885C6D" w:rsidP="00885C6D">
      <w:pPr>
        <w:rPr>
          <w:sz w:val="32"/>
          <w:szCs w:val="32"/>
        </w:rPr>
      </w:pPr>
    </w:p>
    <w:p w14:paraId="522E591D" w14:textId="6EAF1584" w:rsidR="00885C6D" w:rsidRPr="00C92164" w:rsidRDefault="00135717" w:rsidP="00135717">
      <w:pPr>
        <w:rPr>
          <w:b/>
          <w:bCs/>
          <w:sz w:val="36"/>
          <w:szCs w:val="36"/>
        </w:rPr>
      </w:pPr>
      <w:r>
        <w:rPr>
          <w:b/>
          <w:bCs/>
          <w:sz w:val="36"/>
          <w:szCs w:val="36"/>
        </w:rPr>
        <w:br w:type="page"/>
      </w:r>
      <w:r w:rsidR="00885C6D" w:rsidRPr="00C92164">
        <w:rPr>
          <w:b/>
          <w:bCs/>
          <w:sz w:val="36"/>
          <w:szCs w:val="36"/>
        </w:rPr>
        <w:lastRenderedPageBreak/>
        <w:t>Freud’s Stages of Psychosexual Development</w:t>
      </w:r>
    </w:p>
    <w:p w14:paraId="571D94DC" w14:textId="77777777" w:rsidR="00885C6D" w:rsidRDefault="00885C6D" w:rsidP="00885C6D">
      <w:pPr>
        <w:rPr>
          <w:b/>
          <w:bCs/>
          <w:sz w:val="36"/>
          <w:szCs w:val="36"/>
        </w:rPr>
      </w:pPr>
    </w:p>
    <w:p w14:paraId="24E4A845" w14:textId="77777777" w:rsidR="00885C6D" w:rsidRDefault="00885C6D" w:rsidP="00885C6D">
      <w:pPr>
        <w:rPr>
          <w:b/>
          <w:bCs/>
          <w:sz w:val="36"/>
          <w:szCs w:val="36"/>
        </w:rPr>
      </w:pPr>
      <w:r>
        <w:rPr>
          <w:b/>
          <w:bCs/>
          <w:sz w:val="36"/>
          <w:szCs w:val="36"/>
        </w:rPr>
        <w:t xml:space="preserve">Watch </w:t>
      </w:r>
      <w:r w:rsidRPr="0080725E">
        <w:rPr>
          <w:b/>
          <w:bCs/>
          <w:sz w:val="36"/>
          <w:szCs w:val="36"/>
        </w:rPr>
        <w:t>Freud and Jung: Re-integrating the Narcissist's Self</w:t>
      </w:r>
      <w:r>
        <w:rPr>
          <w:b/>
          <w:bCs/>
          <w:sz w:val="36"/>
          <w:szCs w:val="36"/>
        </w:rPr>
        <w:t xml:space="preserve"> </w:t>
      </w:r>
      <w:hyperlink r:id="rId27" w:history="1">
        <w:r w:rsidRPr="004829BE">
          <w:rPr>
            <w:rStyle w:val="Hyperlink"/>
            <w:b/>
            <w:bCs/>
            <w:sz w:val="36"/>
            <w:szCs w:val="36"/>
          </w:rPr>
          <w:t>https://www.youtube.com/watch?v=eLV8P_2spuo</w:t>
        </w:r>
      </w:hyperlink>
    </w:p>
    <w:p w14:paraId="73182B91" w14:textId="77777777" w:rsidR="00885C6D" w:rsidRDefault="00885C6D" w:rsidP="00885C6D">
      <w:pPr>
        <w:rPr>
          <w:b/>
          <w:bCs/>
          <w:sz w:val="36"/>
          <w:szCs w:val="36"/>
        </w:rPr>
      </w:pPr>
    </w:p>
    <w:p w14:paraId="014C44FA" w14:textId="77777777" w:rsidR="00885C6D" w:rsidRDefault="00885C6D" w:rsidP="00885C6D">
      <w:pPr>
        <w:rPr>
          <w:b/>
          <w:bCs/>
          <w:sz w:val="36"/>
          <w:szCs w:val="36"/>
        </w:rPr>
      </w:pPr>
      <w:r>
        <w:rPr>
          <w:b/>
          <w:bCs/>
          <w:sz w:val="36"/>
          <w:szCs w:val="36"/>
        </w:rPr>
        <w:t xml:space="preserve">Watch </w:t>
      </w:r>
      <w:r w:rsidRPr="0080725E">
        <w:rPr>
          <w:b/>
          <w:bCs/>
          <w:sz w:val="36"/>
          <w:szCs w:val="36"/>
        </w:rPr>
        <w:t>Jung against Freud</w:t>
      </w:r>
      <w:r>
        <w:rPr>
          <w:b/>
          <w:bCs/>
          <w:sz w:val="36"/>
          <w:szCs w:val="36"/>
        </w:rPr>
        <w:t xml:space="preserve"> </w:t>
      </w:r>
      <w:hyperlink r:id="rId28" w:history="1">
        <w:r w:rsidRPr="004829BE">
          <w:rPr>
            <w:rStyle w:val="Hyperlink"/>
            <w:b/>
            <w:bCs/>
            <w:sz w:val="36"/>
            <w:szCs w:val="36"/>
          </w:rPr>
          <w:t>https://www.youtube.com/watch?v=Ho7-Xn1tcSU</w:t>
        </w:r>
      </w:hyperlink>
    </w:p>
    <w:p w14:paraId="65FEE27D" w14:textId="77777777" w:rsidR="00885C6D" w:rsidRDefault="00885C6D" w:rsidP="00885C6D">
      <w:pPr>
        <w:rPr>
          <w:b/>
          <w:bCs/>
          <w:sz w:val="36"/>
          <w:szCs w:val="36"/>
        </w:rPr>
      </w:pPr>
    </w:p>
    <w:p w14:paraId="0D2B7331" w14:textId="77777777" w:rsidR="0097431F" w:rsidRDefault="00885C6D" w:rsidP="00885C6D">
      <w:pPr>
        <w:rPr>
          <w:sz w:val="36"/>
          <w:szCs w:val="36"/>
        </w:rPr>
      </w:pPr>
      <w:r w:rsidRPr="001F325E">
        <w:rPr>
          <w:sz w:val="36"/>
          <w:szCs w:val="36"/>
        </w:rPr>
        <w:t xml:space="preserve">in the classical psychoanalytic theory of Sigmund Freud, the step-by-step growth of sexual life as it affects personality development. </w:t>
      </w:r>
    </w:p>
    <w:p w14:paraId="2583E2C2" w14:textId="77777777" w:rsidR="0097431F" w:rsidRDefault="00885C6D" w:rsidP="00885C6D">
      <w:pPr>
        <w:rPr>
          <w:sz w:val="36"/>
          <w:szCs w:val="36"/>
        </w:rPr>
      </w:pPr>
      <w:r w:rsidRPr="001F325E">
        <w:rPr>
          <w:sz w:val="36"/>
          <w:szCs w:val="36"/>
        </w:rPr>
        <w:t>Freud posited that the impetus for psychosexual development stems from a single energy source, the </w:t>
      </w:r>
      <w:hyperlink r:id="rId29" w:history="1">
        <w:r w:rsidRPr="001F325E">
          <w:rPr>
            <w:rStyle w:val="Hyperlink"/>
            <w:sz w:val="36"/>
            <w:szCs w:val="36"/>
          </w:rPr>
          <w:t>libido</w:t>
        </w:r>
      </w:hyperlink>
      <w:r w:rsidRPr="001F325E">
        <w:rPr>
          <w:sz w:val="36"/>
          <w:szCs w:val="36"/>
        </w:rPr>
        <w:t>, which is concentrated in different organs throughout infancy and helps produce the various psychosexual stages: the </w:t>
      </w:r>
      <w:hyperlink r:id="rId30" w:history="1">
        <w:r w:rsidRPr="001F325E">
          <w:rPr>
            <w:rStyle w:val="Hyperlink"/>
            <w:sz w:val="36"/>
            <w:szCs w:val="36"/>
          </w:rPr>
          <w:t>oral stage</w:t>
        </w:r>
      </w:hyperlink>
      <w:r w:rsidRPr="001F325E">
        <w:rPr>
          <w:sz w:val="36"/>
          <w:szCs w:val="36"/>
        </w:rPr>
        <w:t>, </w:t>
      </w:r>
      <w:hyperlink r:id="rId31" w:history="1">
        <w:r w:rsidRPr="001F325E">
          <w:rPr>
            <w:rStyle w:val="Hyperlink"/>
            <w:sz w:val="36"/>
            <w:szCs w:val="36"/>
          </w:rPr>
          <w:t>anal stage</w:t>
        </w:r>
      </w:hyperlink>
      <w:r w:rsidRPr="001F325E">
        <w:rPr>
          <w:sz w:val="36"/>
          <w:szCs w:val="36"/>
        </w:rPr>
        <w:t>, </w:t>
      </w:r>
      <w:hyperlink r:id="rId32" w:history="1">
        <w:r w:rsidRPr="001F325E">
          <w:rPr>
            <w:rStyle w:val="Hyperlink"/>
            <w:sz w:val="36"/>
            <w:szCs w:val="36"/>
          </w:rPr>
          <w:t>phallic stage</w:t>
        </w:r>
      </w:hyperlink>
      <w:r w:rsidRPr="001F325E">
        <w:rPr>
          <w:sz w:val="36"/>
          <w:szCs w:val="36"/>
        </w:rPr>
        <w:t>, </w:t>
      </w:r>
      <w:hyperlink r:id="rId33" w:history="1">
        <w:r w:rsidRPr="001F325E">
          <w:rPr>
            <w:rStyle w:val="Hyperlink"/>
            <w:sz w:val="36"/>
            <w:szCs w:val="36"/>
          </w:rPr>
          <w:t>latency stage</w:t>
        </w:r>
      </w:hyperlink>
      <w:r w:rsidRPr="001F325E">
        <w:rPr>
          <w:sz w:val="36"/>
          <w:szCs w:val="36"/>
        </w:rPr>
        <w:t>, and </w:t>
      </w:r>
      <w:hyperlink r:id="rId34" w:history="1">
        <w:r w:rsidRPr="001F325E">
          <w:rPr>
            <w:rStyle w:val="Hyperlink"/>
            <w:sz w:val="36"/>
            <w:szCs w:val="36"/>
          </w:rPr>
          <w:t>genital stage</w:t>
        </w:r>
      </w:hyperlink>
      <w:r w:rsidRPr="001F325E">
        <w:rPr>
          <w:sz w:val="36"/>
          <w:szCs w:val="36"/>
        </w:rPr>
        <w:t xml:space="preserve">. </w:t>
      </w:r>
    </w:p>
    <w:p w14:paraId="03C34F95" w14:textId="77777777" w:rsidR="0097431F" w:rsidRDefault="00885C6D" w:rsidP="00885C6D">
      <w:pPr>
        <w:rPr>
          <w:sz w:val="36"/>
          <w:szCs w:val="36"/>
        </w:rPr>
      </w:pPr>
      <w:r w:rsidRPr="001F325E">
        <w:rPr>
          <w:sz w:val="36"/>
          <w:szCs w:val="36"/>
        </w:rPr>
        <w:t>Each stage gives rise to its own characteristic erotic activities (e.g., sucking and biting in the oral stage), and the early expressions may lead to “perverse” activities later in life, such as </w:t>
      </w:r>
      <w:hyperlink r:id="rId35" w:history="1">
        <w:r w:rsidRPr="001F325E">
          <w:rPr>
            <w:rStyle w:val="Hyperlink"/>
            <w:sz w:val="36"/>
            <w:szCs w:val="36"/>
          </w:rPr>
          <w:t>sadism</w:t>
        </w:r>
      </w:hyperlink>
      <w:r w:rsidRPr="001F325E">
        <w:rPr>
          <w:sz w:val="36"/>
          <w:szCs w:val="36"/>
        </w:rPr>
        <w:t>, </w:t>
      </w:r>
      <w:hyperlink r:id="rId36" w:history="1">
        <w:r w:rsidRPr="001F325E">
          <w:rPr>
            <w:rStyle w:val="Hyperlink"/>
            <w:sz w:val="36"/>
            <w:szCs w:val="36"/>
          </w:rPr>
          <w:t>masochism</w:t>
        </w:r>
      </w:hyperlink>
      <w:r w:rsidRPr="001F325E">
        <w:rPr>
          <w:sz w:val="36"/>
          <w:szCs w:val="36"/>
        </w:rPr>
        <w:t>, </w:t>
      </w:r>
      <w:hyperlink r:id="rId37" w:history="1">
        <w:r w:rsidRPr="001F325E">
          <w:rPr>
            <w:rStyle w:val="Hyperlink"/>
            <w:sz w:val="36"/>
            <w:szCs w:val="36"/>
          </w:rPr>
          <w:t>voyeurism</w:t>
        </w:r>
      </w:hyperlink>
      <w:r w:rsidRPr="001F325E">
        <w:rPr>
          <w:sz w:val="36"/>
          <w:szCs w:val="36"/>
        </w:rPr>
        <w:t>, and </w:t>
      </w:r>
      <w:hyperlink r:id="rId38" w:history="1">
        <w:proofErr w:type="spellStart"/>
        <w:r w:rsidRPr="001F325E">
          <w:rPr>
            <w:rStyle w:val="Hyperlink"/>
            <w:sz w:val="36"/>
            <w:szCs w:val="36"/>
          </w:rPr>
          <w:t>exhibitionism</w:t>
        </w:r>
      </w:hyperlink>
      <w:r w:rsidRPr="001F325E">
        <w:rPr>
          <w:sz w:val="36"/>
          <w:szCs w:val="36"/>
        </w:rPr>
        <w:t>.</w:t>
      </w:r>
      <w:proofErr w:type="spellEnd"/>
    </w:p>
    <w:p w14:paraId="7E43D409" w14:textId="1DD15C01" w:rsidR="00885C6D" w:rsidRPr="001F325E" w:rsidRDefault="00885C6D" w:rsidP="00885C6D">
      <w:pPr>
        <w:rPr>
          <w:sz w:val="36"/>
          <w:szCs w:val="36"/>
        </w:rPr>
      </w:pPr>
      <w:r w:rsidRPr="001F325E">
        <w:rPr>
          <w:sz w:val="36"/>
          <w:szCs w:val="36"/>
        </w:rPr>
        <w:t>Moreover, the different stages leave their mark on the individual’s character and personality, especially if sexual development is arrested in a </w:t>
      </w:r>
      <w:hyperlink r:id="rId39" w:history="1">
        <w:r w:rsidRPr="001F325E">
          <w:rPr>
            <w:rStyle w:val="Hyperlink"/>
            <w:sz w:val="36"/>
            <w:szCs w:val="36"/>
          </w:rPr>
          <w:t>fixation</w:t>
        </w:r>
      </w:hyperlink>
      <w:r w:rsidRPr="001F325E">
        <w:rPr>
          <w:sz w:val="36"/>
          <w:szCs w:val="36"/>
        </w:rPr>
        <w:t> at one particular stage. Also called libidinal development.</w:t>
      </w:r>
    </w:p>
    <w:p w14:paraId="0B2A67E4" w14:textId="77777777" w:rsidR="00885C6D" w:rsidRDefault="00885C6D" w:rsidP="00885C6D">
      <w:pPr>
        <w:rPr>
          <w:b/>
          <w:bCs/>
          <w:sz w:val="36"/>
          <w:szCs w:val="36"/>
        </w:rPr>
      </w:pPr>
    </w:p>
    <w:p w14:paraId="74E04ACD" w14:textId="77777777" w:rsidR="00885C6D" w:rsidRPr="00C92164" w:rsidRDefault="00885C6D" w:rsidP="00885C6D">
      <w:pPr>
        <w:rPr>
          <w:b/>
          <w:bCs/>
          <w:sz w:val="36"/>
          <w:szCs w:val="36"/>
        </w:rPr>
      </w:pPr>
      <w:r w:rsidRPr="00C92164">
        <w:rPr>
          <w:b/>
          <w:bCs/>
          <w:sz w:val="36"/>
          <w:szCs w:val="36"/>
        </w:rPr>
        <w:t>Freud's Structural Model of Personality</w:t>
      </w:r>
    </w:p>
    <w:p w14:paraId="5BA2846B" w14:textId="77777777" w:rsidR="00885C6D" w:rsidRDefault="00885C6D" w:rsidP="00885C6D">
      <w:pPr>
        <w:rPr>
          <w:b/>
          <w:bCs/>
          <w:sz w:val="36"/>
          <w:szCs w:val="36"/>
        </w:rPr>
      </w:pPr>
    </w:p>
    <w:p w14:paraId="04BEF715" w14:textId="77777777" w:rsidR="00885C6D" w:rsidRDefault="00885C6D" w:rsidP="00885C6D">
      <w:pPr>
        <w:rPr>
          <w:b/>
          <w:bCs/>
          <w:sz w:val="36"/>
          <w:szCs w:val="36"/>
        </w:rPr>
      </w:pPr>
      <w:r>
        <w:rPr>
          <w:b/>
          <w:bCs/>
          <w:sz w:val="36"/>
          <w:szCs w:val="36"/>
        </w:rPr>
        <w:t xml:space="preserve">Watch </w:t>
      </w:r>
      <w:r w:rsidRPr="004261B5">
        <w:rPr>
          <w:b/>
          <w:bCs/>
          <w:sz w:val="36"/>
          <w:szCs w:val="36"/>
        </w:rPr>
        <w:t>Ego Functions</w:t>
      </w:r>
      <w:r>
        <w:rPr>
          <w:b/>
          <w:bCs/>
          <w:sz w:val="36"/>
          <w:szCs w:val="36"/>
        </w:rPr>
        <w:t xml:space="preserve">  </w:t>
      </w:r>
      <w:hyperlink r:id="rId40" w:history="1">
        <w:r w:rsidRPr="004829BE">
          <w:rPr>
            <w:rStyle w:val="Hyperlink"/>
            <w:b/>
            <w:bCs/>
            <w:sz w:val="36"/>
            <w:szCs w:val="36"/>
          </w:rPr>
          <w:t>https://www.youtube.com/watch?v=bVjbnJLK4fQ</w:t>
        </w:r>
      </w:hyperlink>
    </w:p>
    <w:p w14:paraId="2D199DEC" w14:textId="77777777" w:rsidR="00885C6D" w:rsidRDefault="00885C6D" w:rsidP="00885C6D">
      <w:pPr>
        <w:rPr>
          <w:b/>
          <w:bCs/>
          <w:sz w:val="36"/>
          <w:szCs w:val="36"/>
        </w:rPr>
      </w:pPr>
    </w:p>
    <w:p w14:paraId="796394C7" w14:textId="05E2B26D" w:rsidR="009E6049" w:rsidRDefault="00885C6D" w:rsidP="009E6049">
      <w:pPr>
        <w:rPr>
          <w:sz w:val="36"/>
          <w:szCs w:val="36"/>
        </w:rPr>
      </w:pPr>
      <w:r w:rsidRPr="001F325E">
        <w:rPr>
          <w:sz w:val="36"/>
          <w:szCs w:val="36"/>
        </w:rPr>
        <w:t>According to Freud, the basic driving force of personality and behavior is known as the </w:t>
      </w:r>
      <w:hyperlink r:id="rId41" w:history="1">
        <w:r w:rsidRPr="001F325E">
          <w:rPr>
            <w:rStyle w:val="Hyperlink"/>
            <w:sz w:val="36"/>
            <w:szCs w:val="36"/>
          </w:rPr>
          <w:t>lib</w:t>
        </w:r>
        <w:r w:rsidRPr="001F325E">
          <w:rPr>
            <w:rStyle w:val="Hyperlink"/>
            <w:sz w:val="36"/>
            <w:szCs w:val="36"/>
          </w:rPr>
          <w:t>i</w:t>
        </w:r>
        <w:r w:rsidRPr="001F325E">
          <w:rPr>
            <w:rStyle w:val="Hyperlink"/>
            <w:sz w:val="36"/>
            <w:szCs w:val="36"/>
          </w:rPr>
          <w:t>do</w:t>
        </w:r>
      </w:hyperlink>
      <w:r w:rsidRPr="001F325E">
        <w:rPr>
          <w:sz w:val="36"/>
          <w:szCs w:val="36"/>
        </w:rPr>
        <w:t>. This libidinal energy fuels the three components that make up personality: the id, the ego, and the superego</w:t>
      </w:r>
      <w:r w:rsidR="009E6049">
        <w:rPr>
          <w:sz w:val="36"/>
          <w:szCs w:val="36"/>
        </w:rPr>
        <w:t>.</w:t>
      </w:r>
    </w:p>
    <w:p w14:paraId="0FC9A106" w14:textId="77777777" w:rsidR="009E6049" w:rsidRDefault="009E6049" w:rsidP="009E6049">
      <w:pPr>
        <w:rPr>
          <w:sz w:val="36"/>
          <w:szCs w:val="36"/>
        </w:rPr>
      </w:pPr>
    </w:p>
    <w:p w14:paraId="5557ACED" w14:textId="4C9749CE" w:rsidR="009E6049" w:rsidRPr="009E6049" w:rsidRDefault="009E6049" w:rsidP="009E6049">
      <w:pPr>
        <w:rPr>
          <w:rFonts w:asciiTheme="majorBidi" w:hAnsiTheme="majorBidi" w:cstheme="majorBidi"/>
          <w:b/>
          <w:bCs/>
          <w:sz w:val="36"/>
          <w:szCs w:val="36"/>
          <w:vertAlign w:val="superscript"/>
        </w:rPr>
      </w:pPr>
      <w:r w:rsidRPr="009E6049">
        <w:rPr>
          <w:b/>
          <w:bCs/>
          <w:sz w:val="36"/>
          <w:szCs w:val="36"/>
        </w:rPr>
        <w:t>Libido</w:t>
      </w:r>
    </w:p>
    <w:p w14:paraId="5B3169E0" w14:textId="77777777" w:rsidR="009E6049" w:rsidRDefault="009E6049" w:rsidP="00885C6D">
      <w:pPr>
        <w:rPr>
          <w:sz w:val="36"/>
          <w:szCs w:val="36"/>
          <w:vertAlign w:val="superscript"/>
        </w:rPr>
      </w:pPr>
    </w:p>
    <w:p w14:paraId="480EA91E" w14:textId="77777777" w:rsidR="00FC22AC" w:rsidRPr="00FC22AC" w:rsidRDefault="00FC22AC" w:rsidP="00FC22AC">
      <w:pPr>
        <w:numPr>
          <w:ilvl w:val="0"/>
          <w:numId w:val="2"/>
        </w:numPr>
        <w:rPr>
          <w:sz w:val="36"/>
          <w:szCs w:val="36"/>
        </w:rPr>
      </w:pPr>
      <w:r w:rsidRPr="00FC22AC">
        <w:rPr>
          <w:sz w:val="36"/>
          <w:szCs w:val="36"/>
        </w:rPr>
        <w:t>in psychoanalytic theory, either the </w:t>
      </w:r>
      <w:hyperlink r:id="rId42" w:history="1">
        <w:r w:rsidRPr="00FC22AC">
          <w:rPr>
            <w:rStyle w:val="Hyperlink"/>
            <w:sz w:val="36"/>
            <w:szCs w:val="36"/>
          </w:rPr>
          <w:t>psychic energy</w:t>
        </w:r>
      </w:hyperlink>
      <w:r w:rsidRPr="00FC22AC">
        <w:rPr>
          <w:sz w:val="36"/>
          <w:szCs w:val="36"/>
        </w:rPr>
        <w:t> of the </w:t>
      </w:r>
      <w:hyperlink r:id="rId43" w:history="1">
        <w:r w:rsidRPr="00FC22AC">
          <w:rPr>
            <w:rStyle w:val="Hyperlink"/>
            <w:sz w:val="36"/>
            <w:szCs w:val="36"/>
          </w:rPr>
          <w:t>life instinct</w:t>
        </w:r>
      </w:hyperlink>
      <w:r w:rsidRPr="00FC22AC">
        <w:rPr>
          <w:sz w:val="36"/>
          <w:szCs w:val="36"/>
        </w:rPr>
        <w:t> in general or the energy of the </w:t>
      </w:r>
      <w:hyperlink r:id="rId44" w:history="1">
        <w:r w:rsidRPr="00FC22AC">
          <w:rPr>
            <w:rStyle w:val="Hyperlink"/>
            <w:sz w:val="36"/>
            <w:szCs w:val="36"/>
          </w:rPr>
          <w:t>sexual instinct</w:t>
        </w:r>
      </w:hyperlink>
      <w:r w:rsidRPr="00FC22AC">
        <w:rPr>
          <w:sz w:val="36"/>
          <w:szCs w:val="36"/>
        </w:rPr>
        <w:t> in particular. In his first formulation, Sigmund Freud conceived of this energy as narrowly sexual, but subsequently he broadened the concept to include all expressions of love, pleasure, and self-preservation. See also </w:t>
      </w:r>
      <w:hyperlink r:id="rId45" w:history="1">
        <w:r w:rsidRPr="00FC22AC">
          <w:rPr>
            <w:rStyle w:val="Hyperlink"/>
            <w:sz w:val="36"/>
            <w:szCs w:val="36"/>
          </w:rPr>
          <w:t>Eros</w:t>
        </w:r>
      </w:hyperlink>
      <w:r w:rsidRPr="00FC22AC">
        <w:rPr>
          <w:sz w:val="36"/>
          <w:szCs w:val="36"/>
        </w:rPr>
        <w:t>.</w:t>
      </w:r>
    </w:p>
    <w:p w14:paraId="757ABB90" w14:textId="77777777" w:rsidR="00FC22AC" w:rsidRDefault="00FC22AC" w:rsidP="00FC22AC">
      <w:pPr>
        <w:numPr>
          <w:ilvl w:val="0"/>
          <w:numId w:val="2"/>
        </w:numPr>
        <w:rPr>
          <w:sz w:val="36"/>
          <w:szCs w:val="36"/>
        </w:rPr>
      </w:pPr>
      <w:r w:rsidRPr="00FC22AC">
        <w:rPr>
          <w:sz w:val="36"/>
          <w:szCs w:val="36"/>
        </w:rPr>
        <w:t>in the </w:t>
      </w:r>
      <w:hyperlink r:id="rId46" w:history="1">
        <w:r w:rsidRPr="00FC22AC">
          <w:rPr>
            <w:rStyle w:val="Hyperlink"/>
            <w:sz w:val="36"/>
            <w:szCs w:val="36"/>
          </w:rPr>
          <w:t>analytic psychology</w:t>
        </w:r>
      </w:hyperlink>
      <w:r w:rsidRPr="00FC22AC">
        <w:rPr>
          <w:sz w:val="36"/>
          <w:szCs w:val="36"/>
        </w:rPr>
        <w:t> of Carl Jung, the general life force that provides energy for all types of activities: biological, sexual, social, cultural, and creative.</w:t>
      </w:r>
    </w:p>
    <w:p w14:paraId="42E0E378" w14:textId="77777777" w:rsidR="0097431F" w:rsidRDefault="0097431F" w:rsidP="0097431F">
      <w:pPr>
        <w:rPr>
          <w:sz w:val="36"/>
          <w:szCs w:val="36"/>
        </w:rPr>
      </w:pPr>
    </w:p>
    <w:p w14:paraId="3DC12C99" w14:textId="77777777" w:rsidR="0097431F" w:rsidRPr="0097431F" w:rsidRDefault="0097431F" w:rsidP="0097431F">
      <w:pPr>
        <w:rPr>
          <w:rStyle w:val="Hyperlink"/>
          <w:b/>
          <w:bCs/>
          <w:sz w:val="36"/>
          <w:szCs w:val="36"/>
        </w:rPr>
      </w:pPr>
      <w:r w:rsidRPr="0097431F">
        <w:rPr>
          <w:b/>
          <w:bCs/>
          <w:sz w:val="36"/>
          <w:szCs w:val="36"/>
        </w:rPr>
        <w:fldChar w:fldCharType="begin"/>
      </w:r>
      <w:r w:rsidRPr="0097431F">
        <w:rPr>
          <w:b/>
          <w:bCs/>
          <w:sz w:val="36"/>
          <w:szCs w:val="36"/>
        </w:rPr>
        <w:instrText>HYPERLINK "https://dictionary.apa.org/death-instinct"</w:instrText>
      </w:r>
      <w:r w:rsidRPr="0097431F">
        <w:rPr>
          <w:b/>
          <w:bCs/>
          <w:sz w:val="36"/>
          <w:szCs w:val="36"/>
        </w:rPr>
      </w:r>
      <w:r w:rsidRPr="0097431F">
        <w:rPr>
          <w:b/>
          <w:bCs/>
          <w:sz w:val="36"/>
          <w:szCs w:val="36"/>
        </w:rPr>
        <w:fldChar w:fldCharType="separate"/>
      </w:r>
    </w:p>
    <w:p w14:paraId="36D8AF0B" w14:textId="77777777" w:rsidR="0097431F" w:rsidRPr="0097431F" w:rsidRDefault="0097431F" w:rsidP="0097431F">
      <w:pPr>
        <w:rPr>
          <w:rStyle w:val="Hyperlink"/>
          <w:b/>
          <w:bCs/>
          <w:sz w:val="36"/>
          <w:szCs w:val="36"/>
        </w:rPr>
      </w:pPr>
      <w:r w:rsidRPr="0097431F">
        <w:rPr>
          <w:rStyle w:val="Hyperlink"/>
          <w:sz w:val="36"/>
          <w:szCs w:val="36"/>
        </w:rPr>
        <w:t>death instinct</w:t>
      </w:r>
    </w:p>
    <w:p w14:paraId="31BFFB16" w14:textId="77777777" w:rsidR="0097431F" w:rsidRPr="0097431F" w:rsidRDefault="0097431F" w:rsidP="0097431F">
      <w:pPr>
        <w:rPr>
          <w:b/>
          <w:bCs/>
          <w:sz w:val="36"/>
          <w:szCs w:val="36"/>
        </w:rPr>
      </w:pPr>
      <w:r w:rsidRPr="0097431F">
        <w:rPr>
          <w:sz w:val="36"/>
          <w:szCs w:val="36"/>
        </w:rPr>
        <w:fldChar w:fldCharType="end"/>
      </w:r>
    </w:p>
    <w:p w14:paraId="56877980" w14:textId="77777777" w:rsidR="0097431F" w:rsidRPr="0097431F" w:rsidRDefault="0097431F" w:rsidP="0097431F">
      <w:pPr>
        <w:rPr>
          <w:sz w:val="36"/>
          <w:szCs w:val="36"/>
        </w:rPr>
      </w:pPr>
      <w:r w:rsidRPr="0097431F">
        <w:rPr>
          <w:sz w:val="36"/>
          <w:szCs w:val="36"/>
        </w:rPr>
        <w:t>in psychoanalytic theory, a drive whose aim is the reduction of psychical tension to the lowest possible point, that is, death. It is first directed inward as a self-destructive tendency and is later turned outward in the form of the </w:t>
      </w:r>
      <w:hyperlink r:id="rId47" w:history="1">
        <w:r w:rsidRPr="0097431F">
          <w:rPr>
            <w:rStyle w:val="Hyperlink"/>
            <w:sz w:val="36"/>
            <w:szCs w:val="36"/>
          </w:rPr>
          <w:t>aggressive instinct</w:t>
        </w:r>
      </w:hyperlink>
      <w:r w:rsidRPr="0097431F">
        <w:rPr>
          <w:sz w:val="36"/>
          <w:szCs w:val="36"/>
        </w:rPr>
        <w:t>. In the </w:t>
      </w:r>
      <w:hyperlink r:id="rId48" w:history="1">
        <w:r w:rsidRPr="0097431F">
          <w:rPr>
            <w:rStyle w:val="Hyperlink"/>
            <w:sz w:val="36"/>
            <w:szCs w:val="36"/>
          </w:rPr>
          <w:t>dual instinct theory</w:t>
        </w:r>
      </w:hyperlink>
      <w:r w:rsidRPr="0097431F">
        <w:rPr>
          <w:sz w:val="36"/>
          <w:szCs w:val="36"/>
        </w:rPr>
        <w:t> of Sigmund Freud, the death instinct, or </w:t>
      </w:r>
      <w:hyperlink r:id="rId49" w:history="1">
        <w:r w:rsidRPr="0097431F">
          <w:rPr>
            <w:rStyle w:val="Hyperlink"/>
            <w:sz w:val="36"/>
            <w:szCs w:val="36"/>
          </w:rPr>
          <w:t>Thanatos</w:t>
        </w:r>
      </w:hyperlink>
      <w:r w:rsidRPr="0097431F">
        <w:rPr>
          <w:sz w:val="36"/>
          <w:szCs w:val="36"/>
        </w:rPr>
        <w:t>, stands opposed to the </w:t>
      </w:r>
      <w:hyperlink r:id="rId50" w:history="1">
        <w:r w:rsidRPr="0097431F">
          <w:rPr>
            <w:rStyle w:val="Hyperlink"/>
            <w:sz w:val="36"/>
            <w:szCs w:val="36"/>
          </w:rPr>
          <w:t>life instinct</w:t>
        </w:r>
      </w:hyperlink>
      <w:r w:rsidRPr="0097431F">
        <w:rPr>
          <w:sz w:val="36"/>
          <w:szCs w:val="36"/>
        </w:rPr>
        <w:t>, or </w:t>
      </w:r>
      <w:hyperlink r:id="rId51" w:history="1">
        <w:r w:rsidRPr="0097431F">
          <w:rPr>
            <w:rStyle w:val="Hyperlink"/>
            <w:sz w:val="36"/>
            <w:szCs w:val="36"/>
          </w:rPr>
          <w:t>Eros</w:t>
        </w:r>
      </w:hyperlink>
      <w:r w:rsidRPr="0097431F">
        <w:rPr>
          <w:sz w:val="36"/>
          <w:szCs w:val="36"/>
        </w:rPr>
        <w:t>, and is believed to be the drive underlying such behaviors as aggressiveness, sadism, and masochism. </w:t>
      </w:r>
    </w:p>
    <w:p w14:paraId="7FA7DD7D" w14:textId="77777777" w:rsidR="0097431F" w:rsidRDefault="0097431F" w:rsidP="0097431F">
      <w:pPr>
        <w:rPr>
          <w:sz w:val="36"/>
          <w:szCs w:val="36"/>
        </w:rPr>
      </w:pPr>
    </w:p>
    <w:p w14:paraId="6F87EBF9" w14:textId="77777777" w:rsidR="0097431F" w:rsidRPr="0097431F" w:rsidRDefault="0097431F" w:rsidP="0097431F">
      <w:pPr>
        <w:rPr>
          <w:rStyle w:val="Hyperlink"/>
          <w:b/>
          <w:bCs/>
          <w:sz w:val="36"/>
          <w:szCs w:val="36"/>
        </w:rPr>
      </w:pPr>
      <w:r w:rsidRPr="0097431F">
        <w:rPr>
          <w:b/>
          <w:bCs/>
          <w:sz w:val="36"/>
          <w:szCs w:val="36"/>
        </w:rPr>
        <w:fldChar w:fldCharType="begin"/>
      </w:r>
      <w:r w:rsidRPr="0097431F">
        <w:rPr>
          <w:b/>
          <w:bCs/>
          <w:sz w:val="36"/>
          <w:szCs w:val="36"/>
        </w:rPr>
        <w:instrText>HYPERLINK "https://dictionary.apa.org/nirvana-principle"</w:instrText>
      </w:r>
      <w:r w:rsidRPr="0097431F">
        <w:rPr>
          <w:b/>
          <w:bCs/>
          <w:sz w:val="36"/>
          <w:szCs w:val="36"/>
        </w:rPr>
      </w:r>
      <w:r w:rsidRPr="0097431F">
        <w:rPr>
          <w:b/>
          <w:bCs/>
          <w:sz w:val="36"/>
          <w:szCs w:val="36"/>
        </w:rPr>
        <w:fldChar w:fldCharType="separate"/>
      </w:r>
    </w:p>
    <w:p w14:paraId="4C74985B" w14:textId="77777777" w:rsidR="0097431F" w:rsidRPr="0097431F" w:rsidRDefault="0097431F" w:rsidP="0097431F">
      <w:pPr>
        <w:rPr>
          <w:rStyle w:val="Hyperlink"/>
          <w:b/>
          <w:bCs/>
          <w:sz w:val="36"/>
          <w:szCs w:val="36"/>
        </w:rPr>
      </w:pPr>
      <w:r w:rsidRPr="0097431F">
        <w:rPr>
          <w:rStyle w:val="Hyperlink"/>
          <w:sz w:val="36"/>
          <w:szCs w:val="36"/>
        </w:rPr>
        <w:t>nirvana principle</w:t>
      </w:r>
    </w:p>
    <w:p w14:paraId="3005C04A" w14:textId="77777777" w:rsidR="0097431F" w:rsidRPr="0097431F" w:rsidRDefault="0097431F" w:rsidP="0097431F">
      <w:pPr>
        <w:rPr>
          <w:b/>
          <w:bCs/>
          <w:sz w:val="36"/>
          <w:szCs w:val="36"/>
        </w:rPr>
      </w:pPr>
      <w:r w:rsidRPr="0097431F">
        <w:rPr>
          <w:sz w:val="36"/>
          <w:szCs w:val="36"/>
        </w:rPr>
        <w:fldChar w:fldCharType="end"/>
      </w:r>
    </w:p>
    <w:p w14:paraId="127F12EA" w14:textId="77777777" w:rsidR="0097431F" w:rsidRPr="0097431F" w:rsidRDefault="0097431F" w:rsidP="0097431F">
      <w:pPr>
        <w:rPr>
          <w:sz w:val="36"/>
          <w:szCs w:val="36"/>
        </w:rPr>
      </w:pPr>
      <w:r w:rsidRPr="0097431F">
        <w:rPr>
          <w:sz w:val="36"/>
          <w:szCs w:val="36"/>
        </w:rPr>
        <w:t>in classical psychoanalytic theory, the tendency of all </w:t>
      </w:r>
      <w:hyperlink r:id="rId52" w:history="1">
        <w:r w:rsidRPr="0097431F">
          <w:rPr>
            <w:rStyle w:val="Hyperlink"/>
            <w:sz w:val="36"/>
            <w:szCs w:val="36"/>
          </w:rPr>
          <w:t>instincts</w:t>
        </w:r>
      </w:hyperlink>
      <w:r w:rsidRPr="0097431F">
        <w:rPr>
          <w:sz w:val="36"/>
          <w:szCs w:val="36"/>
        </w:rPr>
        <w:t> and life processes to remove tension and seek the stability and equilibrium of the inorganic state—that is, death. This is the trend of the </w:t>
      </w:r>
      <w:hyperlink r:id="rId53" w:history="1">
        <w:r w:rsidRPr="0097431F">
          <w:rPr>
            <w:rStyle w:val="Hyperlink"/>
            <w:sz w:val="36"/>
            <w:szCs w:val="36"/>
          </w:rPr>
          <w:t>death instinct</w:t>
        </w:r>
      </w:hyperlink>
      <w:r w:rsidRPr="0097431F">
        <w:rPr>
          <w:sz w:val="36"/>
          <w:szCs w:val="36"/>
        </w:rPr>
        <w:t>, which Sigmund Freud believed to be universal.</w:t>
      </w:r>
    </w:p>
    <w:p w14:paraId="0C1C24F6" w14:textId="77777777" w:rsidR="0097431F" w:rsidRDefault="0097431F" w:rsidP="0097431F">
      <w:pPr>
        <w:rPr>
          <w:sz w:val="36"/>
          <w:szCs w:val="36"/>
        </w:rPr>
      </w:pPr>
    </w:p>
    <w:p w14:paraId="132BB510" w14:textId="77777777" w:rsidR="0097431F" w:rsidRDefault="0097431F" w:rsidP="0097431F">
      <w:pPr>
        <w:rPr>
          <w:sz w:val="36"/>
          <w:szCs w:val="36"/>
        </w:rPr>
      </w:pPr>
    </w:p>
    <w:p w14:paraId="166EF4C1" w14:textId="77777777" w:rsidR="00885C6D" w:rsidRDefault="00885C6D" w:rsidP="00885C6D">
      <w:pPr>
        <w:numPr>
          <w:ilvl w:val="0"/>
          <w:numId w:val="1"/>
        </w:numPr>
        <w:rPr>
          <w:sz w:val="36"/>
          <w:szCs w:val="36"/>
        </w:rPr>
      </w:pPr>
      <w:r w:rsidRPr="001F325E">
        <w:rPr>
          <w:sz w:val="36"/>
          <w:szCs w:val="36"/>
        </w:rPr>
        <w:lastRenderedPageBreak/>
        <w:t>The </w:t>
      </w:r>
      <w:hyperlink r:id="rId54" w:history="1">
        <w:r w:rsidRPr="001F325E">
          <w:rPr>
            <w:rStyle w:val="Hyperlink"/>
            <w:sz w:val="36"/>
            <w:szCs w:val="36"/>
          </w:rPr>
          <w:t>id</w:t>
        </w:r>
      </w:hyperlink>
      <w:r w:rsidRPr="001F325E">
        <w:rPr>
          <w:sz w:val="36"/>
          <w:szCs w:val="36"/>
        </w:rPr>
        <w:t> is the aspect of personality present at birth. It is the most primal part of the personality and drives people to fulfill their most basic needs and urges.</w:t>
      </w:r>
    </w:p>
    <w:p w14:paraId="2B5E4D4E" w14:textId="77777777" w:rsidR="009E6049" w:rsidRDefault="009E6049" w:rsidP="009E6049">
      <w:pPr>
        <w:ind w:left="720"/>
        <w:rPr>
          <w:sz w:val="36"/>
          <w:szCs w:val="36"/>
        </w:rPr>
      </w:pPr>
    </w:p>
    <w:p w14:paraId="453362EC" w14:textId="0424415E" w:rsidR="009E6049" w:rsidRPr="009E6049" w:rsidRDefault="009E6049" w:rsidP="009E6049">
      <w:pPr>
        <w:rPr>
          <w:b/>
          <w:bCs/>
          <w:sz w:val="36"/>
          <w:szCs w:val="36"/>
        </w:rPr>
      </w:pPr>
      <w:r w:rsidRPr="009E6049">
        <w:rPr>
          <w:b/>
          <w:bCs/>
          <w:sz w:val="36"/>
          <w:szCs w:val="36"/>
        </w:rPr>
        <w:t>Id</w:t>
      </w:r>
    </w:p>
    <w:p w14:paraId="6F2D10AF" w14:textId="77777777" w:rsidR="009E6049" w:rsidRDefault="009E6049" w:rsidP="009E6049">
      <w:pPr>
        <w:rPr>
          <w:sz w:val="36"/>
          <w:szCs w:val="36"/>
        </w:rPr>
      </w:pPr>
    </w:p>
    <w:p w14:paraId="52CA4357" w14:textId="77777777" w:rsidR="009E6049" w:rsidRDefault="009E6049" w:rsidP="009E6049">
      <w:pPr>
        <w:numPr>
          <w:ilvl w:val="0"/>
          <w:numId w:val="3"/>
        </w:numPr>
        <w:rPr>
          <w:sz w:val="36"/>
          <w:szCs w:val="36"/>
        </w:rPr>
      </w:pPr>
      <w:r w:rsidRPr="009E6049">
        <w:rPr>
          <w:i/>
          <w:iCs/>
          <w:sz w:val="36"/>
          <w:szCs w:val="36"/>
        </w:rPr>
        <w:t>n.</w:t>
      </w:r>
      <w:r w:rsidRPr="009E6049">
        <w:rPr>
          <w:sz w:val="36"/>
          <w:szCs w:val="36"/>
        </w:rPr>
        <w:t> in psychoanalytic theory, the component of the personality that contains the instinctual, biological drives that supply the psyche with its basic energy or </w:t>
      </w:r>
      <w:hyperlink r:id="rId55" w:history="1">
        <w:r w:rsidRPr="009E6049">
          <w:rPr>
            <w:rStyle w:val="Hyperlink"/>
            <w:sz w:val="36"/>
            <w:szCs w:val="36"/>
          </w:rPr>
          <w:t>libido</w:t>
        </w:r>
      </w:hyperlink>
      <w:r w:rsidRPr="009E6049">
        <w:rPr>
          <w:sz w:val="36"/>
          <w:szCs w:val="36"/>
        </w:rPr>
        <w:t>. Sigmund Freud conceived of the id as the most primitive component of the personality, located in the deepest level of the unconscious; it has no inner organization and operates in obedience to the </w:t>
      </w:r>
      <w:hyperlink r:id="rId56" w:history="1">
        <w:r w:rsidRPr="009E6049">
          <w:rPr>
            <w:rStyle w:val="Hyperlink"/>
            <w:sz w:val="36"/>
            <w:szCs w:val="36"/>
          </w:rPr>
          <w:t>pleasure principle</w:t>
        </w:r>
      </w:hyperlink>
      <w:r w:rsidRPr="009E6049">
        <w:rPr>
          <w:sz w:val="36"/>
          <w:szCs w:val="36"/>
        </w:rPr>
        <w:t>. Thus, the infant’s life is dominated by the desire for immediate gratification of instincts, such as hunger and sex, until the </w:t>
      </w:r>
      <w:hyperlink r:id="rId57" w:history="1">
        <w:r w:rsidRPr="009E6049">
          <w:rPr>
            <w:rStyle w:val="Hyperlink"/>
            <w:sz w:val="36"/>
            <w:szCs w:val="36"/>
          </w:rPr>
          <w:t>ego</w:t>
        </w:r>
      </w:hyperlink>
      <w:r w:rsidRPr="009E6049">
        <w:rPr>
          <w:sz w:val="36"/>
          <w:szCs w:val="36"/>
        </w:rPr>
        <w:t> begins to develop and operate in accordance with reality. See also </w:t>
      </w:r>
      <w:hyperlink r:id="rId58" w:history="1">
        <w:r w:rsidRPr="009E6049">
          <w:rPr>
            <w:rStyle w:val="Hyperlink"/>
            <w:sz w:val="36"/>
            <w:szCs w:val="36"/>
          </w:rPr>
          <w:t>prima</w:t>
        </w:r>
        <w:r w:rsidRPr="009E6049">
          <w:rPr>
            <w:rStyle w:val="Hyperlink"/>
            <w:sz w:val="36"/>
            <w:szCs w:val="36"/>
          </w:rPr>
          <w:t>r</w:t>
        </w:r>
        <w:r w:rsidRPr="009E6049">
          <w:rPr>
            <w:rStyle w:val="Hyperlink"/>
            <w:sz w:val="36"/>
            <w:szCs w:val="36"/>
          </w:rPr>
          <w:t>y process</w:t>
        </w:r>
      </w:hyperlink>
      <w:r w:rsidRPr="009E6049">
        <w:rPr>
          <w:sz w:val="36"/>
          <w:szCs w:val="36"/>
        </w:rPr>
        <w:t>; </w:t>
      </w:r>
      <w:hyperlink r:id="rId59" w:history="1">
        <w:r w:rsidRPr="009E6049">
          <w:rPr>
            <w:rStyle w:val="Hyperlink"/>
            <w:sz w:val="36"/>
            <w:szCs w:val="36"/>
          </w:rPr>
          <w:t>structural model</w:t>
        </w:r>
      </w:hyperlink>
      <w:r w:rsidRPr="009E6049">
        <w:rPr>
          <w:sz w:val="36"/>
          <w:szCs w:val="36"/>
        </w:rPr>
        <w:t>.</w:t>
      </w:r>
    </w:p>
    <w:p w14:paraId="30A5539D" w14:textId="77777777" w:rsidR="009E6049" w:rsidRDefault="009E6049" w:rsidP="009E6049">
      <w:pPr>
        <w:rPr>
          <w:sz w:val="36"/>
          <w:szCs w:val="36"/>
        </w:rPr>
      </w:pPr>
    </w:p>
    <w:p w14:paraId="4D99E9A6" w14:textId="77777777" w:rsidR="009E6049" w:rsidRDefault="009E6049" w:rsidP="009E6049">
      <w:pPr>
        <w:rPr>
          <w:b/>
          <w:bCs/>
          <w:sz w:val="36"/>
          <w:szCs w:val="36"/>
        </w:rPr>
      </w:pPr>
    </w:p>
    <w:p w14:paraId="0D62DA70"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"https://dictionary.apa.org/primary-process"</w:instrText>
      </w:r>
      <w:r w:rsidRPr="009E6049">
        <w:rPr>
          <w:b/>
          <w:bCs/>
          <w:sz w:val="36"/>
          <w:szCs w:val="36"/>
        </w:rPr>
      </w:r>
      <w:r w:rsidRPr="009E6049">
        <w:rPr>
          <w:b/>
          <w:bCs/>
          <w:sz w:val="36"/>
          <w:szCs w:val="36"/>
        </w:rPr>
        <w:fldChar w:fldCharType="separate"/>
      </w:r>
    </w:p>
    <w:p w14:paraId="2462B97B" w14:textId="77777777" w:rsidR="009E6049" w:rsidRPr="009E6049" w:rsidRDefault="009E6049" w:rsidP="009E6049">
      <w:pPr>
        <w:rPr>
          <w:rStyle w:val="Hyperlink"/>
          <w:b/>
          <w:bCs/>
          <w:sz w:val="36"/>
          <w:szCs w:val="36"/>
        </w:rPr>
      </w:pPr>
      <w:r w:rsidRPr="009E6049">
        <w:rPr>
          <w:rStyle w:val="Hyperlink"/>
          <w:b/>
          <w:bCs/>
          <w:sz w:val="36"/>
          <w:szCs w:val="36"/>
        </w:rPr>
        <w:t>primary process</w:t>
      </w:r>
    </w:p>
    <w:p w14:paraId="1ACCC10A" w14:textId="61DE396A" w:rsidR="009E6049" w:rsidRPr="009E6049" w:rsidRDefault="009E6049" w:rsidP="009E6049">
      <w:pPr>
        <w:rPr>
          <w:sz w:val="36"/>
          <w:szCs w:val="36"/>
        </w:rPr>
      </w:pPr>
      <w:r w:rsidRPr="009E6049">
        <w:rPr>
          <w:b/>
          <w:bCs/>
          <w:sz w:val="36"/>
          <w:szCs w:val="36"/>
        </w:rPr>
        <w:fldChar w:fldCharType="end"/>
      </w:r>
    </w:p>
    <w:p w14:paraId="3C166DB5" w14:textId="77777777" w:rsidR="009E6049" w:rsidRPr="009E6049" w:rsidRDefault="009E6049" w:rsidP="009E6049">
      <w:pPr>
        <w:rPr>
          <w:sz w:val="36"/>
          <w:szCs w:val="36"/>
        </w:rPr>
      </w:pPr>
      <w:r w:rsidRPr="009E6049">
        <w:rPr>
          <w:sz w:val="36"/>
          <w:szCs w:val="36"/>
        </w:rPr>
        <w:t>in psychoanalytic theory, unconscious mental activity in which there is free, uninhibited flow of </w:t>
      </w:r>
      <w:hyperlink r:id="rId60" w:history="1">
        <w:r w:rsidRPr="009E6049">
          <w:rPr>
            <w:rStyle w:val="Hyperlink"/>
            <w:sz w:val="36"/>
            <w:szCs w:val="36"/>
          </w:rPr>
          <w:t>psychic energy</w:t>
        </w:r>
      </w:hyperlink>
      <w:r w:rsidRPr="009E6049">
        <w:rPr>
          <w:sz w:val="36"/>
          <w:szCs w:val="36"/>
        </w:rPr>
        <w:t xml:space="preserve"> from one idea </w:t>
      </w:r>
      <w:r w:rsidRPr="009E6049">
        <w:rPr>
          <w:sz w:val="36"/>
          <w:szCs w:val="36"/>
        </w:rPr>
        <w:lastRenderedPageBreak/>
        <w:t>to another. This mental process operates without regard for logic or reality, is dominated by the </w:t>
      </w:r>
      <w:hyperlink r:id="rId61" w:history="1">
        <w:r w:rsidRPr="009E6049">
          <w:rPr>
            <w:rStyle w:val="Hyperlink"/>
            <w:sz w:val="36"/>
            <w:szCs w:val="36"/>
          </w:rPr>
          <w:t>pleasure principle</w:t>
        </w:r>
      </w:hyperlink>
      <w:r w:rsidRPr="009E6049">
        <w:rPr>
          <w:sz w:val="36"/>
          <w:szCs w:val="36"/>
        </w:rPr>
        <w:t>, and provides hallucinatory fulfillment of wishes. Examples are the dreams, fantasies, and magical thinking of young children. These processes are posited to predominate in the </w:t>
      </w:r>
      <w:hyperlink r:id="rId62" w:history="1">
        <w:r w:rsidRPr="009E6049">
          <w:rPr>
            <w:rStyle w:val="Hyperlink"/>
            <w:sz w:val="36"/>
            <w:szCs w:val="36"/>
          </w:rPr>
          <w:t>id</w:t>
        </w:r>
      </w:hyperlink>
      <w:r w:rsidRPr="009E6049">
        <w:rPr>
          <w:sz w:val="36"/>
          <w:szCs w:val="36"/>
        </w:rPr>
        <w:t>. Also called primary process thinking. </w:t>
      </w:r>
    </w:p>
    <w:p w14:paraId="2EA0976F" w14:textId="77777777" w:rsidR="009E6049" w:rsidRDefault="009E6049" w:rsidP="009E6049">
      <w:pPr>
        <w:rPr>
          <w:b/>
          <w:bCs/>
          <w:sz w:val="36"/>
          <w:szCs w:val="36"/>
        </w:rPr>
      </w:pPr>
    </w:p>
    <w:p w14:paraId="3ACB22C4" w14:textId="77777777" w:rsidR="009E6049" w:rsidRPr="009E6049" w:rsidRDefault="009E6049" w:rsidP="009E6049">
      <w:pPr>
        <w:rPr>
          <w:b/>
          <w:bCs/>
          <w:sz w:val="36"/>
          <w:szCs w:val="36"/>
        </w:rPr>
      </w:pPr>
      <w:r w:rsidRPr="009E6049">
        <w:rPr>
          <w:b/>
          <w:bCs/>
          <w:sz w:val="36"/>
          <w:szCs w:val="36"/>
        </w:rPr>
        <w:t>prelogical thinking</w:t>
      </w:r>
    </w:p>
    <w:p w14:paraId="7E741831" w14:textId="77777777" w:rsidR="009E6049" w:rsidRDefault="009E6049" w:rsidP="009E6049">
      <w:pPr>
        <w:rPr>
          <w:b/>
          <w:bCs/>
          <w:sz w:val="36"/>
          <w:szCs w:val="36"/>
        </w:rPr>
      </w:pPr>
    </w:p>
    <w:p w14:paraId="2AE4C842" w14:textId="6BA6F0E3" w:rsidR="009E6049" w:rsidRPr="009E6049" w:rsidRDefault="009E6049" w:rsidP="009E6049">
      <w:pPr>
        <w:rPr>
          <w:sz w:val="36"/>
          <w:szCs w:val="36"/>
        </w:rPr>
      </w:pPr>
      <w:r w:rsidRPr="009E6049">
        <w:rPr>
          <w:sz w:val="36"/>
          <w:szCs w:val="36"/>
        </w:rPr>
        <w:t>in psychoanalytic theory, primitive thought processes that are characteristic of early childhood, when thought is under the control of the pleasure principle rather than the reality principle. Such thinking may also occur later in life, as in daydreaming, in which wish fulfillment is dominant, or in psychosis.</w:t>
      </w:r>
    </w:p>
    <w:p w14:paraId="4F2E9A48" w14:textId="77777777" w:rsidR="009E6049" w:rsidRDefault="009E6049" w:rsidP="009E6049">
      <w:pPr>
        <w:rPr>
          <w:b/>
          <w:bCs/>
          <w:sz w:val="36"/>
          <w:szCs w:val="36"/>
        </w:rPr>
      </w:pPr>
    </w:p>
    <w:p w14:paraId="191739B5"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"https://dictionary.apa.org/magical-thinking"</w:instrText>
      </w:r>
      <w:r w:rsidRPr="009E6049">
        <w:rPr>
          <w:b/>
          <w:bCs/>
          <w:sz w:val="36"/>
          <w:szCs w:val="36"/>
        </w:rPr>
      </w:r>
      <w:r w:rsidRPr="009E6049">
        <w:rPr>
          <w:b/>
          <w:bCs/>
          <w:sz w:val="36"/>
          <w:szCs w:val="36"/>
        </w:rPr>
        <w:fldChar w:fldCharType="separate"/>
      </w:r>
    </w:p>
    <w:p w14:paraId="2B0D8EC0" w14:textId="77777777" w:rsidR="009E6049" w:rsidRPr="009E6049" w:rsidRDefault="009E6049" w:rsidP="009E6049">
      <w:pPr>
        <w:rPr>
          <w:rStyle w:val="Hyperlink"/>
          <w:b/>
          <w:bCs/>
          <w:sz w:val="36"/>
          <w:szCs w:val="36"/>
        </w:rPr>
      </w:pPr>
      <w:r w:rsidRPr="009E6049">
        <w:rPr>
          <w:rStyle w:val="Hyperlink"/>
          <w:b/>
          <w:bCs/>
          <w:sz w:val="36"/>
          <w:szCs w:val="36"/>
        </w:rPr>
        <w:t>magical thinking</w:t>
      </w:r>
    </w:p>
    <w:p w14:paraId="25B974F8" w14:textId="5C06D7A1" w:rsidR="009E6049" w:rsidRPr="009E6049" w:rsidRDefault="009E6049" w:rsidP="009E6049">
      <w:pPr>
        <w:rPr>
          <w:sz w:val="36"/>
          <w:szCs w:val="36"/>
        </w:rPr>
      </w:pPr>
      <w:r w:rsidRPr="009E6049">
        <w:rPr>
          <w:b/>
          <w:bCs/>
          <w:sz w:val="36"/>
          <w:szCs w:val="36"/>
        </w:rPr>
        <w:fldChar w:fldCharType="end"/>
      </w:r>
      <w:r w:rsidRPr="009E6049">
        <w:rPr>
          <w:sz w:val="36"/>
          <w:szCs w:val="36"/>
        </w:rPr>
        <w:t>the belief that events or the behavior of others can be influenced by one’s thoughts, wishes, or rituals. Magical thinking is typical of children up to 4 or 5 years of age, after which reality thinking begins to predominate. </w:t>
      </w:r>
    </w:p>
    <w:p w14:paraId="46312D0E"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"https://dictionary.apa.org/thought-action-fusion"</w:instrText>
      </w:r>
      <w:r w:rsidRPr="009E6049">
        <w:rPr>
          <w:b/>
          <w:bCs/>
          <w:sz w:val="36"/>
          <w:szCs w:val="36"/>
        </w:rPr>
      </w:r>
      <w:r w:rsidRPr="009E6049">
        <w:rPr>
          <w:b/>
          <w:bCs/>
          <w:sz w:val="36"/>
          <w:szCs w:val="36"/>
        </w:rPr>
        <w:fldChar w:fldCharType="separate"/>
      </w:r>
    </w:p>
    <w:p w14:paraId="679A5836" w14:textId="77777777" w:rsidR="009E6049" w:rsidRPr="009E6049" w:rsidRDefault="009E6049" w:rsidP="009E6049">
      <w:pPr>
        <w:rPr>
          <w:rStyle w:val="Hyperlink"/>
          <w:b/>
          <w:bCs/>
          <w:sz w:val="36"/>
          <w:szCs w:val="36"/>
        </w:rPr>
      </w:pPr>
      <w:r w:rsidRPr="009E6049">
        <w:rPr>
          <w:rStyle w:val="Hyperlink"/>
          <w:b/>
          <w:bCs/>
          <w:sz w:val="36"/>
          <w:szCs w:val="36"/>
        </w:rPr>
        <w:t>thought–action fusion (TAF)</w:t>
      </w:r>
    </w:p>
    <w:p w14:paraId="2736FF90" w14:textId="77777777" w:rsidR="009E6049" w:rsidRPr="009E6049" w:rsidRDefault="009E6049" w:rsidP="009E6049">
      <w:pPr>
        <w:rPr>
          <w:b/>
          <w:bCs/>
          <w:sz w:val="36"/>
          <w:szCs w:val="36"/>
        </w:rPr>
      </w:pPr>
      <w:r w:rsidRPr="009E6049">
        <w:rPr>
          <w:b/>
          <w:bCs/>
          <w:sz w:val="36"/>
          <w:szCs w:val="36"/>
        </w:rPr>
        <w:lastRenderedPageBreak/>
        <w:fldChar w:fldCharType="end"/>
      </w:r>
    </w:p>
    <w:p w14:paraId="35029EB4" w14:textId="77777777" w:rsidR="009E6049" w:rsidRPr="009E6049" w:rsidRDefault="009E6049" w:rsidP="009E6049">
      <w:pPr>
        <w:numPr>
          <w:ilvl w:val="0"/>
          <w:numId w:val="5"/>
        </w:numPr>
        <w:rPr>
          <w:sz w:val="36"/>
          <w:szCs w:val="36"/>
        </w:rPr>
      </w:pPr>
      <w:r w:rsidRPr="009E6049">
        <w:rPr>
          <w:sz w:val="36"/>
          <w:szCs w:val="36"/>
        </w:rPr>
        <w:t>the belief that if one thinks about an unpleasant event or</w:t>
      </w:r>
      <w:r w:rsidRPr="009E6049">
        <w:rPr>
          <w:b/>
          <w:bCs/>
          <w:sz w:val="36"/>
          <w:szCs w:val="36"/>
        </w:rPr>
        <w:t xml:space="preserve"> </w:t>
      </w:r>
      <w:r w:rsidRPr="009E6049">
        <w:rPr>
          <w:sz w:val="36"/>
          <w:szCs w:val="36"/>
        </w:rPr>
        <w:t>disturbing act, it is more likely to occur.</w:t>
      </w:r>
    </w:p>
    <w:p w14:paraId="7D60554B" w14:textId="290BDB70" w:rsidR="009E6049" w:rsidRPr="009E6049" w:rsidRDefault="009E6049" w:rsidP="005C26C1">
      <w:pPr>
        <w:numPr>
          <w:ilvl w:val="0"/>
          <w:numId w:val="5"/>
        </w:numPr>
        <w:rPr>
          <w:b/>
          <w:bCs/>
          <w:sz w:val="36"/>
          <w:szCs w:val="36"/>
        </w:rPr>
      </w:pPr>
      <w:r w:rsidRPr="009E6049">
        <w:rPr>
          <w:sz w:val="36"/>
          <w:szCs w:val="36"/>
        </w:rPr>
        <w:t>the belief that thinking about an act is morally equivalent to carrying it out. TAF is often considered to be a feature particularly of </w:t>
      </w:r>
      <w:hyperlink r:id="rId63" w:history="1">
        <w:r w:rsidRPr="009E6049">
          <w:rPr>
            <w:rStyle w:val="Hyperlink"/>
            <w:sz w:val="36"/>
            <w:szCs w:val="36"/>
          </w:rPr>
          <w:t>obsessive-compulsive disorder</w:t>
        </w:r>
      </w:hyperlink>
      <w:r w:rsidRPr="009E6049">
        <w:rPr>
          <w:sz w:val="36"/>
          <w:szCs w:val="36"/>
        </w:rPr>
        <w:t>. See also </w:t>
      </w:r>
      <w:hyperlink r:id="rId64" w:history="1">
        <w:r w:rsidRPr="009E6049">
          <w:rPr>
            <w:rStyle w:val="Hyperlink"/>
            <w:sz w:val="36"/>
            <w:szCs w:val="36"/>
          </w:rPr>
          <w:t>magical thinking</w:t>
        </w:r>
      </w:hyperlink>
      <w:r w:rsidRPr="009E6049">
        <w:rPr>
          <w:sz w:val="36"/>
          <w:szCs w:val="36"/>
        </w:rPr>
        <w:t>.</w:t>
      </w:r>
    </w:p>
    <w:p w14:paraId="3A3016CD" w14:textId="2E90A03F"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"https://dictionary.apa.org/pleasure-principle"</w:instrText>
      </w:r>
      <w:r w:rsidRPr="009E6049">
        <w:rPr>
          <w:b/>
          <w:bCs/>
          <w:sz w:val="36"/>
          <w:szCs w:val="36"/>
        </w:rPr>
      </w:r>
      <w:r w:rsidRPr="009E6049">
        <w:rPr>
          <w:b/>
          <w:bCs/>
          <w:sz w:val="36"/>
          <w:szCs w:val="36"/>
        </w:rPr>
        <w:fldChar w:fldCharType="separate"/>
      </w:r>
    </w:p>
    <w:p w14:paraId="61E7903C" w14:textId="77777777" w:rsidR="009E6049" w:rsidRPr="009E6049" w:rsidRDefault="009E6049" w:rsidP="009E6049">
      <w:pPr>
        <w:rPr>
          <w:rStyle w:val="Hyperlink"/>
          <w:b/>
          <w:bCs/>
          <w:sz w:val="36"/>
          <w:szCs w:val="36"/>
        </w:rPr>
      </w:pPr>
      <w:r w:rsidRPr="009E6049">
        <w:rPr>
          <w:rStyle w:val="Hyperlink"/>
          <w:sz w:val="36"/>
          <w:szCs w:val="36"/>
        </w:rPr>
        <w:t>pleasure principle</w:t>
      </w:r>
    </w:p>
    <w:p w14:paraId="0B953EDE" w14:textId="77777777" w:rsidR="009E6049" w:rsidRPr="009E6049" w:rsidRDefault="009E6049" w:rsidP="009E6049">
      <w:pPr>
        <w:rPr>
          <w:b/>
          <w:bCs/>
          <w:sz w:val="36"/>
          <w:szCs w:val="36"/>
        </w:rPr>
      </w:pPr>
      <w:r w:rsidRPr="009E6049">
        <w:rPr>
          <w:sz w:val="36"/>
          <w:szCs w:val="36"/>
        </w:rPr>
        <w:fldChar w:fldCharType="end"/>
      </w:r>
    </w:p>
    <w:p w14:paraId="779981CB" w14:textId="77777777" w:rsidR="009E6049" w:rsidRPr="009E6049" w:rsidRDefault="009E6049" w:rsidP="009E6049">
      <w:pPr>
        <w:rPr>
          <w:b/>
          <w:bCs/>
          <w:sz w:val="36"/>
          <w:szCs w:val="36"/>
        </w:rPr>
      </w:pPr>
      <w:hyperlink r:id="rId65" w:history="1">
        <w:r w:rsidRPr="009E6049">
          <w:rPr>
            <w:rStyle w:val="Hyperlink"/>
            <w:b/>
            <w:bCs/>
            <w:sz w:val="36"/>
            <w:szCs w:val="36"/>
          </w:rPr>
          <w:t>Share button</w:t>
        </w:r>
      </w:hyperlink>
    </w:p>
    <w:p w14:paraId="57153CF5" w14:textId="77777777" w:rsidR="009E6049" w:rsidRPr="009E6049" w:rsidRDefault="009E6049" w:rsidP="009E6049">
      <w:pPr>
        <w:rPr>
          <w:b/>
          <w:bCs/>
          <w:sz w:val="36"/>
          <w:szCs w:val="36"/>
        </w:rPr>
      </w:pPr>
      <w:r w:rsidRPr="009E6049">
        <w:rPr>
          <w:sz w:val="36"/>
          <w:szCs w:val="36"/>
        </w:rPr>
        <w:t>Updated on 04/19/2018</w:t>
      </w:r>
    </w:p>
    <w:p w14:paraId="6DA429F8" w14:textId="4EC55699" w:rsidR="009E6049" w:rsidRPr="009E6049" w:rsidRDefault="009E6049" w:rsidP="009E6049">
      <w:pPr>
        <w:rPr>
          <w:sz w:val="36"/>
          <w:szCs w:val="36"/>
        </w:rPr>
      </w:pPr>
      <w:r w:rsidRPr="009E6049">
        <w:rPr>
          <w:sz w:val="36"/>
          <w:szCs w:val="36"/>
        </w:rPr>
        <w:t>the view that human beings are governed by the desire for gratification, or pleasure, and for the discharge of tension that builds up as pain or “unpleasure” when gratification is lacking. In the classical psychoanalytic theory of Sigmund Freud, the pleasure principle is the psychic force that motivates people to seek immediate gratification of instinctual, or libidinal, impulses, such as sex, hunger, thirst, and elimination. It dominates the </w:t>
      </w:r>
      <w:hyperlink r:id="rId66" w:history="1">
        <w:r w:rsidRPr="009E6049">
          <w:rPr>
            <w:rStyle w:val="Hyperlink"/>
            <w:sz w:val="36"/>
            <w:szCs w:val="36"/>
          </w:rPr>
          <w:t>id</w:t>
        </w:r>
      </w:hyperlink>
      <w:r w:rsidRPr="009E6049">
        <w:rPr>
          <w:sz w:val="36"/>
          <w:szCs w:val="36"/>
        </w:rPr>
        <w:t> and operates most strongly during childhood. Later, in adulthood, it is opposed by the </w:t>
      </w:r>
      <w:hyperlink r:id="rId67" w:history="1">
        <w:r w:rsidRPr="009E6049">
          <w:rPr>
            <w:rStyle w:val="Hyperlink"/>
            <w:sz w:val="36"/>
            <w:szCs w:val="36"/>
          </w:rPr>
          <w:t>reality principle</w:t>
        </w:r>
      </w:hyperlink>
      <w:r w:rsidRPr="009E6049">
        <w:rPr>
          <w:sz w:val="36"/>
          <w:szCs w:val="36"/>
        </w:rPr>
        <w:t> of the </w:t>
      </w:r>
      <w:hyperlink r:id="rId68" w:history="1">
        <w:r w:rsidRPr="009E6049">
          <w:rPr>
            <w:rStyle w:val="Hyperlink"/>
            <w:sz w:val="36"/>
            <w:szCs w:val="36"/>
          </w:rPr>
          <w:t>ego</w:t>
        </w:r>
      </w:hyperlink>
      <w:r w:rsidRPr="009E6049">
        <w:rPr>
          <w:sz w:val="36"/>
          <w:szCs w:val="36"/>
        </w:rPr>
        <w:t>. Also called </w:t>
      </w:r>
      <w:r w:rsidRPr="009E6049">
        <w:rPr>
          <w:b/>
          <w:bCs/>
          <w:sz w:val="36"/>
          <w:szCs w:val="36"/>
        </w:rPr>
        <w:t>pleasure–pain principle</w:t>
      </w:r>
      <w:r w:rsidRPr="009E6049">
        <w:rPr>
          <w:sz w:val="36"/>
          <w:szCs w:val="36"/>
        </w:rPr>
        <w:t>.</w:t>
      </w:r>
    </w:p>
    <w:p w14:paraId="4A17A8C8" w14:textId="77777777" w:rsidR="009E6049" w:rsidRPr="001F325E" w:rsidRDefault="009E6049" w:rsidP="009E6049">
      <w:pPr>
        <w:rPr>
          <w:sz w:val="36"/>
          <w:szCs w:val="36"/>
        </w:rPr>
      </w:pPr>
    </w:p>
    <w:p w14:paraId="39B042B1" w14:textId="77777777" w:rsidR="00885C6D" w:rsidRDefault="00885C6D" w:rsidP="00885C6D">
      <w:pPr>
        <w:numPr>
          <w:ilvl w:val="0"/>
          <w:numId w:val="1"/>
        </w:numPr>
        <w:rPr>
          <w:sz w:val="36"/>
          <w:szCs w:val="36"/>
        </w:rPr>
      </w:pPr>
      <w:r w:rsidRPr="001F325E">
        <w:rPr>
          <w:sz w:val="36"/>
          <w:szCs w:val="36"/>
        </w:rPr>
        <w:lastRenderedPageBreak/>
        <w:t>The </w:t>
      </w:r>
      <w:hyperlink r:id="rId69" w:history="1">
        <w:r w:rsidRPr="001F325E">
          <w:rPr>
            <w:rStyle w:val="Hyperlink"/>
            <w:sz w:val="36"/>
            <w:szCs w:val="36"/>
          </w:rPr>
          <w:t>ego</w:t>
        </w:r>
      </w:hyperlink>
      <w:r w:rsidRPr="001F325E">
        <w:rPr>
          <w:sz w:val="36"/>
          <w:szCs w:val="36"/>
        </w:rPr>
        <w:t> is the aspect of personality charged with controlling the urges of the id and forcing it to behave in realistic ways.</w:t>
      </w:r>
    </w:p>
    <w:p w14:paraId="23908308" w14:textId="24AB7CDB" w:rsidR="009E6049" w:rsidRDefault="009E6049" w:rsidP="009E6049">
      <w:pPr>
        <w:rPr>
          <w:sz w:val="36"/>
          <w:szCs w:val="36"/>
        </w:rPr>
      </w:pPr>
      <w:r>
        <w:rPr>
          <w:sz w:val="36"/>
          <w:szCs w:val="36"/>
        </w:rPr>
        <w:t>Ego</w:t>
      </w:r>
    </w:p>
    <w:p w14:paraId="25CDB4B6" w14:textId="77777777" w:rsidR="009E6049" w:rsidRDefault="009E6049" w:rsidP="009E6049">
      <w:pPr>
        <w:rPr>
          <w:sz w:val="36"/>
          <w:szCs w:val="36"/>
        </w:rPr>
      </w:pPr>
    </w:p>
    <w:p w14:paraId="24734370" w14:textId="77777777" w:rsidR="009E6049" w:rsidRPr="009E6049" w:rsidRDefault="009E6049" w:rsidP="009E6049">
      <w:pPr>
        <w:numPr>
          <w:ilvl w:val="0"/>
          <w:numId w:val="4"/>
        </w:numPr>
        <w:rPr>
          <w:sz w:val="36"/>
          <w:szCs w:val="36"/>
        </w:rPr>
      </w:pPr>
      <w:r w:rsidRPr="009E6049">
        <w:rPr>
          <w:sz w:val="36"/>
          <w:szCs w:val="36"/>
        </w:rPr>
        <w:t>the </w:t>
      </w:r>
      <w:hyperlink r:id="rId70" w:history="1">
        <w:r w:rsidRPr="009E6049">
          <w:rPr>
            <w:rStyle w:val="Hyperlink"/>
            <w:sz w:val="36"/>
            <w:szCs w:val="36"/>
          </w:rPr>
          <w:t>self</w:t>
        </w:r>
      </w:hyperlink>
      <w:r w:rsidRPr="009E6049">
        <w:rPr>
          <w:sz w:val="36"/>
          <w:szCs w:val="36"/>
        </w:rPr>
        <w:t>, particularly the conscious sense of self (Latin, “I”). In its popular and quasi-technical sense, ego refers to all the psychological phenomena and processes that are related to the self and that comprise the individual’s attitudes, values, and concerns.</w:t>
      </w:r>
    </w:p>
    <w:p w14:paraId="41C2EDD8" w14:textId="4172C567" w:rsidR="009E6049" w:rsidRPr="009E6049" w:rsidRDefault="009E6049" w:rsidP="00A62EA3">
      <w:pPr>
        <w:numPr>
          <w:ilvl w:val="0"/>
          <w:numId w:val="4"/>
        </w:numPr>
        <w:rPr>
          <w:sz w:val="36"/>
          <w:szCs w:val="36"/>
        </w:rPr>
      </w:pPr>
      <w:r w:rsidRPr="009E6049">
        <w:rPr>
          <w:sz w:val="36"/>
          <w:szCs w:val="36"/>
        </w:rPr>
        <w:t>in psychoanalytic theory, the component of the personality that deals with the external world and its practical demands. More specifically, the ego enables the individual to perceive, reason, solve problems, test reality, and adjust the instinctual impulses of the </w:t>
      </w:r>
      <w:hyperlink r:id="rId71" w:history="1">
        <w:r w:rsidRPr="009E6049">
          <w:rPr>
            <w:rStyle w:val="Hyperlink"/>
            <w:sz w:val="36"/>
            <w:szCs w:val="36"/>
          </w:rPr>
          <w:t>id</w:t>
        </w:r>
      </w:hyperlink>
      <w:r w:rsidRPr="009E6049">
        <w:rPr>
          <w:sz w:val="36"/>
          <w:szCs w:val="36"/>
        </w:rPr>
        <w:t> to the demands of the </w:t>
      </w:r>
      <w:hyperlink r:id="rId72" w:history="1">
        <w:r w:rsidRPr="009E6049">
          <w:rPr>
            <w:rStyle w:val="Hyperlink"/>
            <w:sz w:val="36"/>
            <w:szCs w:val="36"/>
          </w:rPr>
          <w:t>superego</w:t>
        </w:r>
      </w:hyperlink>
      <w:r w:rsidRPr="009E6049">
        <w:rPr>
          <w:sz w:val="36"/>
          <w:szCs w:val="36"/>
        </w:rPr>
        <w:t>. See also </w:t>
      </w:r>
      <w:hyperlink r:id="rId73" w:history="1">
        <w:r w:rsidRPr="009E6049">
          <w:rPr>
            <w:rStyle w:val="Hyperlink"/>
            <w:sz w:val="36"/>
            <w:szCs w:val="36"/>
          </w:rPr>
          <w:t>antilibidi</w:t>
        </w:r>
        <w:r w:rsidRPr="009E6049">
          <w:rPr>
            <w:rStyle w:val="Hyperlink"/>
            <w:sz w:val="36"/>
            <w:szCs w:val="36"/>
          </w:rPr>
          <w:t>n</w:t>
        </w:r>
        <w:r w:rsidRPr="009E6049">
          <w:rPr>
            <w:rStyle w:val="Hyperlink"/>
            <w:sz w:val="36"/>
            <w:szCs w:val="36"/>
          </w:rPr>
          <w:t>al ego</w:t>
        </w:r>
      </w:hyperlink>
      <w:r w:rsidRPr="009E6049">
        <w:rPr>
          <w:sz w:val="36"/>
          <w:szCs w:val="36"/>
        </w:rPr>
        <w:t>; </w:t>
      </w:r>
      <w:hyperlink r:id="rId74" w:history="1">
        <w:r w:rsidRPr="009E6049">
          <w:rPr>
            <w:rStyle w:val="Hyperlink"/>
            <w:sz w:val="36"/>
            <w:szCs w:val="36"/>
          </w:rPr>
          <w:t>bo</w:t>
        </w:r>
        <w:r w:rsidRPr="009E6049">
          <w:rPr>
            <w:rStyle w:val="Hyperlink"/>
            <w:sz w:val="36"/>
            <w:szCs w:val="36"/>
          </w:rPr>
          <w:t>d</w:t>
        </w:r>
        <w:r w:rsidRPr="009E6049">
          <w:rPr>
            <w:rStyle w:val="Hyperlink"/>
            <w:sz w:val="36"/>
            <w:szCs w:val="36"/>
          </w:rPr>
          <w:t>y ego</w:t>
        </w:r>
      </w:hyperlink>
      <w:r w:rsidRPr="009E6049">
        <w:rPr>
          <w:sz w:val="36"/>
          <w:szCs w:val="36"/>
        </w:rPr>
        <w:t>.</w:t>
      </w:r>
    </w:p>
    <w:p w14:paraId="39B4420B"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"https://dictionary.apa.org/ego-functions"</w:instrText>
      </w:r>
      <w:r w:rsidRPr="009E6049">
        <w:rPr>
          <w:b/>
          <w:bCs/>
          <w:sz w:val="36"/>
          <w:szCs w:val="36"/>
        </w:rPr>
      </w:r>
      <w:r w:rsidRPr="009E6049">
        <w:rPr>
          <w:b/>
          <w:bCs/>
          <w:sz w:val="36"/>
          <w:szCs w:val="36"/>
        </w:rPr>
        <w:fldChar w:fldCharType="separate"/>
      </w:r>
    </w:p>
    <w:p w14:paraId="5356830D" w14:textId="77777777" w:rsidR="009E6049" w:rsidRPr="009E6049" w:rsidRDefault="009E6049" w:rsidP="009E6049">
      <w:pPr>
        <w:rPr>
          <w:rStyle w:val="Hyperlink"/>
          <w:b/>
          <w:bCs/>
          <w:sz w:val="36"/>
          <w:szCs w:val="36"/>
        </w:rPr>
      </w:pPr>
      <w:r w:rsidRPr="009E6049">
        <w:rPr>
          <w:rStyle w:val="Hyperlink"/>
          <w:sz w:val="36"/>
          <w:szCs w:val="36"/>
        </w:rPr>
        <w:t>ego functions</w:t>
      </w:r>
    </w:p>
    <w:p w14:paraId="0F1955B9" w14:textId="6F829186" w:rsidR="009E6049" w:rsidRPr="009E6049" w:rsidRDefault="009E6049" w:rsidP="009E6049">
      <w:pPr>
        <w:rPr>
          <w:b/>
          <w:bCs/>
          <w:sz w:val="36"/>
          <w:szCs w:val="36"/>
        </w:rPr>
      </w:pPr>
      <w:r w:rsidRPr="009E6049">
        <w:rPr>
          <w:sz w:val="36"/>
          <w:szCs w:val="36"/>
        </w:rPr>
        <w:fldChar w:fldCharType="end"/>
      </w:r>
    </w:p>
    <w:p w14:paraId="4116A0A1" w14:textId="4C4F7036" w:rsidR="009E6049" w:rsidRDefault="009E6049" w:rsidP="009E6049">
      <w:pPr>
        <w:rPr>
          <w:sz w:val="36"/>
          <w:szCs w:val="36"/>
        </w:rPr>
      </w:pPr>
      <w:r w:rsidRPr="009E6049">
        <w:rPr>
          <w:sz w:val="36"/>
          <w:szCs w:val="36"/>
        </w:rPr>
        <w:t>in psychoanalytic theory, the various activities of the </w:t>
      </w:r>
      <w:hyperlink r:id="rId75" w:history="1">
        <w:r w:rsidRPr="009E6049">
          <w:rPr>
            <w:rStyle w:val="Hyperlink"/>
            <w:sz w:val="36"/>
            <w:szCs w:val="36"/>
          </w:rPr>
          <w:t>ego</w:t>
        </w:r>
      </w:hyperlink>
      <w:r w:rsidRPr="009E6049">
        <w:rPr>
          <w:sz w:val="36"/>
          <w:szCs w:val="36"/>
        </w:rPr>
        <w:t xml:space="preserve">, including perception of the external world, self-awareness, problem solving, control of motor functions, adaptation to reality, memory, reconciliation of conflicting impulses and </w:t>
      </w:r>
      <w:r w:rsidRPr="009E6049">
        <w:rPr>
          <w:sz w:val="36"/>
          <w:szCs w:val="36"/>
        </w:rPr>
        <w:lastRenderedPageBreak/>
        <w:t>ideas, and regulation of affect. The ego is frequently described as the executive agency of the personality, working in the interest of the </w:t>
      </w:r>
      <w:hyperlink r:id="rId76" w:history="1">
        <w:r w:rsidRPr="009E6049">
          <w:rPr>
            <w:rStyle w:val="Hyperlink"/>
            <w:sz w:val="36"/>
            <w:szCs w:val="36"/>
          </w:rPr>
          <w:t>reality principle</w:t>
        </w:r>
      </w:hyperlink>
      <w:r w:rsidRPr="009E6049">
        <w:rPr>
          <w:sz w:val="36"/>
          <w:szCs w:val="36"/>
        </w:rPr>
        <w:t>. </w:t>
      </w:r>
    </w:p>
    <w:p w14:paraId="66C527BB" w14:textId="77777777" w:rsidR="009E6049" w:rsidRDefault="009E6049" w:rsidP="009E6049">
      <w:pPr>
        <w:rPr>
          <w:b/>
          <w:bCs/>
          <w:sz w:val="36"/>
          <w:szCs w:val="36"/>
        </w:rPr>
      </w:pPr>
    </w:p>
    <w:p w14:paraId="35BA7920"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"https://dictionary.apa.org/body-ego"</w:instrText>
      </w:r>
      <w:r w:rsidRPr="009E6049">
        <w:rPr>
          <w:b/>
          <w:bCs/>
          <w:sz w:val="36"/>
          <w:szCs w:val="36"/>
        </w:rPr>
      </w:r>
      <w:r w:rsidRPr="009E6049">
        <w:rPr>
          <w:b/>
          <w:bCs/>
          <w:sz w:val="36"/>
          <w:szCs w:val="36"/>
        </w:rPr>
        <w:fldChar w:fldCharType="separate"/>
      </w:r>
    </w:p>
    <w:p w14:paraId="4DC58615" w14:textId="77777777" w:rsidR="009E6049" w:rsidRPr="009E6049" w:rsidRDefault="009E6049" w:rsidP="009E6049">
      <w:pPr>
        <w:rPr>
          <w:rStyle w:val="Hyperlink"/>
          <w:b/>
          <w:bCs/>
          <w:sz w:val="36"/>
          <w:szCs w:val="36"/>
        </w:rPr>
      </w:pPr>
      <w:r w:rsidRPr="009E6049">
        <w:rPr>
          <w:rStyle w:val="Hyperlink"/>
          <w:b/>
          <w:bCs/>
          <w:sz w:val="36"/>
          <w:szCs w:val="36"/>
        </w:rPr>
        <w:t>body ego</w:t>
      </w:r>
    </w:p>
    <w:p w14:paraId="2DB5BC15" w14:textId="77777777" w:rsidR="009E6049" w:rsidRPr="009E6049" w:rsidRDefault="009E6049" w:rsidP="009E6049">
      <w:pPr>
        <w:rPr>
          <w:b/>
          <w:bCs/>
          <w:sz w:val="36"/>
          <w:szCs w:val="36"/>
        </w:rPr>
      </w:pPr>
      <w:r w:rsidRPr="009E6049">
        <w:rPr>
          <w:b/>
          <w:bCs/>
          <w:sz w:val="36"/>
          <w:szCs w:val="36"/>
        </w:rPr>
        <w:fldChar w:fldCharType="end"/>
      </w:r>
    </w:p>
    <w:p w14:paraId="4748767C" w14:textId="77777777" w:rsidR="009E6049" w:rsidRPr="009E6049" w:rsidRDefault="009E6049" w:rsidP="009E6049">
      <w:pPr>
        <w:rPr>
          <w:sz w:val="36"/>
          <w:szCs w:val="36"/>
        </w:rPr>
      </w:pPr>
      <w:r w:rsidRPr="009E6049">
        <w:rPr>
          <w:sz w:val="36"/>
          <w:szCs w:val="36"/>
        </w:rPr>
        <w:t>in psychoanalytic theory, the part of the </w:t>
      </w:r>
      <w:hyperlink r:id="rId77" w:history="1">
        <w:r w:rsidRPr="009E6049">
          <w:rPr>
            <w:rStyle w:val="Hyperlink"/>
            <w:sz w:val="36"/>
            <w:szCs w:val="36"/>
          </w:rPr>
          <w:t>ego</w:t>
        </w:r>
      </w:hyperlink>
      <w:r w:rsidRPr="009E6049">
        <w:rPr>
          <w:sz w:val="36"/>
          <w:szCs w:val="36"/>
        </w:rPr>
        <w:t> that develops out of self-perceptions of the body. It is the first manifestation of the core of the ego around which all perceptions of the self are grouped, including individual memories, sensations, ideas, wishes, strivings, and fantasies.</w:t>
      </w:r>
    </w:p>
    <w:p w14:paraId="1ED29282" w14:textId="77777777" w:rsidR="009E6049" w:rsidRDefault="009E6049" w:rsidP="009E6049">
      <w:pPr>
        <w:rPr>
          <w:b/>
          <w:bCs/>
          <w:sz w:val="36"/>
          <w:szCs w:val="36"/>
        </w:rPr>
      </w:pPr>
    </w:p>
    <w:p w14:paraId="0D40989F"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"https://dictionary.apa.org/fairbairnian-theory"</w:instrText>
      </w:r>
      <w:r w:rsidRPr="009E6049">
        <w:rPr>
          <w:b/>
          <w:bCs/>
          <w:sz w:val="36"/>
          <w:szCs w:val="36"/>
        </w:rPr>
      </w:r>
      <w:r w:rsidRPr="009E6049">
        <w:rPr>
          <w:b/>
          <w:bCs/>
          <w:sz w:val="36"/>
          <w:szCs w:val="36"/>
        </w:rPr>
        <w:fldChar w:fldCharType="separate"/>
      </w:r>
    </w:p>
    <w:p w14:paraId="022BC2D7" w14:textId="77777777" w:rsidR="009E6049" w:rsidRPr="009E6049" w:rsidRDefault="009E6049" w:rsidP="009E6049">
      <w:pPr>
        <w:rPr>
          <w:rStyle w:val="Hyperlink"/>
          <w:b/>
          <w:bCs/>
          <w:sz w:val="36"/>
          <w:szCs w:val="36"/>
        </w:rPr>
      </w:pPr>
      <w:proofErr w:type="spellStart"/>
      <w:r w:rsidRPr="009E6049">
        <w:rPr>
          <w:rStyle w:val="Hyperlink"/>
          <w:b/>
          <w:bCs/>
          <w:sz w:val="36"/>
          <w:szCs w:val="36"/>
        </w:rPr>
        <w:t>Fairbairnian</w:t>
      </w:r>
      <w:proofErr w:type="spellEnd"/>
      <w:r w:rsidRPr="009E6049">
        <w:rPr>
          <w:rStyle w:val="Hyperlink"/>
          <w:b/>
          <w:bCs/>
          <w:sz w:val="36"/>
          <w:szCs w:val="36"/>
        </w:rPr>
        <w:t xml:space="preserve"> theory</w:t>
      </w:r>
    </w:p>
    <w:p w14:paraId="63DE529F" w14:textId="77777777" w:rsidR="009E6049" w:rsidRPr="009E6049" w:rsidRDefault="009E6049" w:rsidP="009E6049">
      <w:pPr>
        <w:rPr>
          <w:b/>
          <w:bCs/>
          <w:sz w:val="36"/>
          <w:szCs w:val="36"/>
        </w:rPr>
      </w:pPr>
      <w:r w:rsidRPr="009E6049">
        <w:rPr>
          <w:b/>
          <w:bCs/>
          <w:sz w:val="36"/>
          <w:szCs w:val="36"/>
        </w:rPr>
        <w:fldChar w:fldCharType="end"/>
      </w:r>
    </w:p>
    <w:p w14:paraId="7FB7D481" w14:textId="77777777" w:rsidR="009E6049" w:rsidRPr="009E6049" w:rsidRDefault="009E6049" w:rsidP="009E6049">
      <w:pPr>
        <w:rPr>
          <w:sz w:val="36"/>
          <w:szCs w:val="36"/>
        </w:rPr>
      </w:pPr>
      <w:r w:rsidRPr="009E6049">
        <w:rPr>
          <w:sz w:val="36"/>
          <w:szCs w:val="36"/>
        </w:rPr>
        <w:t>the psychoanalytic concepts of British psychoanalyst W. Ronald D. Fairbairn (1889–1964), which form a part of </w:t>
      </w:r>
      <w:hyperlink r:id="rId78" w:history="1">
        <w:r w:rsidRPr="009E6049">
          <w:rPr>
            <w:rStyle w:val="Hyperlink"/>
            <w:sz w:val="36"/>
            <w:szCs w:val="36"/>
          </w:rPr>
          <w:t>object relations theory</w:t>
        </w:r>
      </w:hyperlink>
      <w:r w:rsidRPr="009E6049">
        <w:rPr>
          <w:sz w:val="36"/>
          <w:szCs w:val="36"/>
        </w:rPr>
        <w:t>. Fairbairn saw personality structure developing in terms of object relationships rather than in terms of Sigmund Freud’s </w:t>
      </w:r>
      <w:hyperlink r:id="rId79" w:history="1">
        <w:r w:rsidRPr="009E6049">
          <w:rPr>
            <w:rStyle w:val="Hyperlink"/>
            <w:sz w:val="36"/>
            <w:szCs w:val="36"/>
          </w:rPr>
          <w:t>id</w:t>
        </w:r>
      </w:hyperlink>
      <w:r w:rsidRPr="009E6049">
        <w:rPr>
          <w:sz w:val="36"/>
          <w:szCs w:val="36"/>
        </w:rPr>
        <w:t>, </w:t>
      </w:r>
      <w:hyperlink r:id="rId80" w:history="1">
        <w:r w:rsidRPr="009E6049">
          <w:rPr>
            <w:rStyle w:val="Hyperlink"/>
            <w:sz w:val="36"/>
            <w:szCs w:val="36"/>
          </w:rPr>
          <w:t>ego</w:t>
        </w:r>
      </w:hyperlink>
      <w:r w:rsidRPr="009E6049">
        <w:rPr>
          <w:sz w:val="36"/>
          <w:szCs w:val="36"/>
        </w:rPr>
        <w:t>, and </w:t>
      </w:r>
      <w:hyperlink r:id="rId81" w:history="1">
        <w:r w:rsidRPr="009E6049">
          <w:rPr>
            <w:rStyle w:val="Hyperlink"/>
            <w:sz w:val="36"/>
            <w:szCs w:val="36"/>
          </w:rPr>
          <w:t>superego</w:t>
        </w:r>
      </w:hyperlink>
      <w:r w:rsidRPr="009E6049">
        <w:rPr>
          <w:sz w:val="36"/>
          <w:szCs w:val="36"/>
        </w:rPr>
        <w:t>. Fairbairn proposed the existence of an ego at birth, which then splits apart during the </w:t>
      </w:r>
      <w:hyperlink r:id="rId82" w:history="1">
        <w:r w:rsidRPr="009E6049">
          <w:rPr>
            <w:rStyle w:val="Hyperlink"/>
            <w:sz w:val="36"/>
            <w:szCs w:val="36"/>
          </w:rPr>
          <w:t>paranoid-schizoid position</w:t>
        </w:r>
      </w:hyperlink>
      <w:r w:rsidRPr="009E6049">
        <w:rPr>
          <w:sz w:val="36"/>
          <w:szCs w:val="36"/>
        </w:rPr>
        <w:t xml:space="preserve"> to form the structures of personality. In response to frustrations and excitement experienced in the </w:t>
      </w:r>
      <w:r w:rsidRPr="009E6049">
        <w:rPr>
          <w:sz w:val="36"/>
          <w:szCs w:val="36"/>
        </w:rPr>
        <w:lastRenderedPageBreak/>
        <w:t>relationship with the mother, the infant’s ego is split into (a) the central ego, which corresponds to Freud’s concept of the ego; (b) the libidinal ego, which corresponds to the id; and (c) the </w:t>
      </w:r>
      <w:hyperlink r:id="rId83" w:history="1">
        <w:r w:rsidRPr="009E6049">
          <w:rPr>
            <w:rStyle w:val="Hyperlink"/>
            <w:sz w:val="36"/>
            <w:szCs w:val="36"/>
          </w:rPr>
          <w:t>antilibidinal ego</w:t>
        </w:r>
      </w:hyperlink>
      <w:r w:rsidRPr="009E6049">
        <w:rPr>
          <w:sz w:val="36"/>
          <w:szCs w:val="36"/>
        </w:rPr>
        <w:t>, which corresponds to the superego.</w:t>
      </w:r>
    </w:p>
    <w:p w14:paraId="30BD8250"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"https://dictionary.apa.org/antilibidinal-ego"</w:instrText>
      </w:r>
      <w:r w:rsidRPr="009E6049">
        <w:rPr>
          <w:b/>
          <w:bCs/>
          <w:sz w:val="36"/>
          <w:szCs w:val="36"/>
        </w:rPr>
      </w:r>
      <w:r w:rsidRPr="009E6049">
        <w:rPr>
          <w:b/>
          <w:bCs/>
          <w:sz w:val="36"/>
          <w:szCs w:val="36"/>
        </w:rPr>
        <w:fldChar w:fldCharType="separate"/>
      </w:r>
    </w:p>
    <w:p w14:paraId="713D0ECD" w14:textId="77777777" w:rsidR="009E6049" w:rsidRPr="009E6049" w:rsidRDefault="009E6049" w:rsidP="009E6049">
      <w:pPr>
        <w:rPr>
          <w:rStyle w:val="Hyperlink"/>
          <w:b/>
          <w:bCs/>
          <w:sz w:val="36"/>
          <w:szCs w:val="36"/>
        </w:rPr>
      </w:pPr>
      <w:r w:rsidRPr="009E6049">
        <w:rPr>
          <w:rStyle w:val="Hyperlink"/>
          <w:b/>
          <w:bCs/>
          <w:sz w:val="36"/>
          <w:szCs w:val="36"/>
        </w:rPr>
        <w:t>antilibidinal ego</w:t>
      </w:r>
    </w:p>
    <w:p w14:paraId="4E6DC336" w14:textId="77777777" w:rsidR="009E6049" w:rsidRPr="009E6049" w:rsidRDefault="009E6049" w:rsidP="009E6049">
      <w:pPr>
        <w:rPr>
          <w:b/>
          <w:bCs/>
          <w:sz w:val="36"/>
          <w:szCs w:val="36"/>
        </w:rPr>
      </w:pPr>
      <w:r w:rsidRPr="009E6049">
        <w:rPr>
          <w:b/>
          <w:bCs/>
          <w:sz w:val="36"/>
          <w:szCs w:val="36"/>
        </w:rPr>
        <w:fldChar w:fldCharType="end"/>
      </w:r>
    </w:p>
    <w:p w14:paraId="427D62DB" w14:textId="5F4650A3" w:rsidR="009E6049" w:rsidRPr="009E6049" w:rsidRDefault="009E6049" w:rsidP="009E6049">
      <w:pPr>
        <w:rPr>
          <w:sz w:val="36"/>
          <w:szCs w:val="36"/>
        </w:rPr>
      </w:pPr>
      <w:r w:rsidRPr="009E6049">
        <w:rPr>
          <w:sz w:val="36"/>
          <w:szCs w:val="36"/>
        </w:rPr>
        <w:t>in the </w:t>
      </w:r>
      <w:hyperlink r:id="rId84" w:history="1">
        <w:r w:rsidRPr="009E6049">
          <w:rPr>
            <w:rStyle w:val="Hyperlink"/>
            <w:sz w:val="36"/>
            <w:szCs w:val="36"/>
          </w:rPr>
          <w:t>object relations theory</w:t>
        </w:r>
      </w:hyperlink>
      <w:r w:rsidRPr="009E6049">
        <w:rPr>
          <w:sz w:val="36"/>
          <w:szCs w:val="36"/>
        </w:rPr>
        <w:t> of British psychoanalyst W. Ronald D. Fairbairn (1889–1964), the portion of the </w:t>
      </w:r>
      <w:hyperlink r:id="rId85" w:history="1">
        <w:r w:rsidRPr="009E6049">
          <w:rPr>
            <w:rStyle w:val="Hyperlink"/>
            <w:sz w:val="36"/>
            <w:szCs w:val="36"/>
          </w:rPr>
          <w:t>eg</w:t>
        </w:r>
        <w:r w:rsidRPr="009E6049">
          <w:rPr>
            <w:rStyle w:val="Hyperlink"/>
            <w:sz w:val="36"/>
            <w:szCs w:val="36"/>
          </w:rPr>
          <w:t>o</w:t>
        </w:r>
        <w:r w:rsidRPr="009E6049">
          <w:rPr>
            <w:rStyle w:val="Hyperlink"/>
            <w:sz w:val="36"/>
            <w:szCs w:val="36"/>
          </w:rPr>
          <w:t xml:space="preserve"> structure</w:t>
        </w:r>
      </w:hyperlink>
      <w:r w:rsidRPr="009E6049">
        <w:rPr>
          <w:sz w:val="36"/>
          <w:szCs w:val="36"/>
        </w:rPr>
        <w:t> that is similar to Sigmund Freud’s </w:t>
      </w:r>
      <w:hyperlink r:id="rId86" w:history="1">
        <w:r w:rsidRPr="009E6049">
          <w:rPr>
            <w:rStyle w:val="Hyperlink"/>
            <w:sz w:val="36"/>
            <w:szCs w:val="36"/>
          </w:rPr>
          <w:t>superego</w:t>
        </w:r>
      </w:hyperlink>
      <w:r w:rsidRPr="009E6049">
        <w:rPr>
          <w:sz w:val="36"/>
          <w:szCs w:val="36"/>
        </w:rPr>
        <w:t xml:space="preserve">. The antilibidinal ego constitutes a </w:t>
      </w:r>
      <w:proofErr w:type="spellStart"/>
      <w:r w:rsidRPr="009E6049">
        <w:rPr>
          <w:sz w:val="36"/>
          <w:szCs w:val="36"/>
        </w:rPr>
        <w:t>nonpleasure</w:t>
      </w:r>
      <w:proofErr w:type="spellEnd"/>
      <w:r w:rsidRPr="009E6049">
        <w:rPr>
          <w:sz w:val="36"/>
          <w:szCs w:val="36"/>
        </w:rPr>
        <w:t>-gratifying, self-deprecatory, or even hostile self-image; it is posited to develop out of the unitary ego present at birth when the infantile libidinal ego (similar to the </w:t>
      </w:r>
      <w:hyperlink r:id="rId87" w:history="1">
        <w:r w:rsidRPr="009E6049">
          <w:rPr>
            <w:rStyle w:val="Hyperlink"/>
            <w:sz w:val="36"/>
            <w:szCs w:val="36"/>
          </w:rPr>
          <w:t>id</w:t>
        </w:r>
      </w:hyperlink>
      <w:r w:rsidRPr="009E6049">
        <w:rPr>
          <w:sz w:val="36"/>
          <w:szCs w:val="36"/>
        </w:rPr>
        <w:t>) experiences deprivation at the hands of the parent and the infant suppresses their frustrated needs. Also called internal saboteur. </w:t>
      </w:r>
    </w:p>
    <w:p w14:paraId="3A040062" w14:textId="30EE569C"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"https://dictionary.apa.org/reality-principle"</w:instrText>
      </w:r>
      <w:r w:rsidRPr="009E6049">
        <w:rPr>
          <w:b/>
          <w:bCs/>
          <w:sz w:val="36"/>
          <w:szCs w:val="36"/>
        </w:rPr>
      </w:r>
      <w:r w:rsidRPr="009E6049">
        <w:rPr>
          <w:b/>
          <w:bCs/>
          <w:sz w:val="36"/>
          <w:szCs w:val="36"/>
        </w:rPr>
        <w:fldChar w:fldCharType="separate"/>
      </w:r>
    </w:p>
    <w:p w14:paraId="468F7BCE" w14:textId="77777777" w:rsidR="009E6049" w:rsidRPr="009E6049" w:rsidRDefault="009E6049" w:rsidP="009E6049">
      <w:pPr>
        <w:rPr>
          <w:rStyle w:val="Hyperlink"/>
          <w:b/>
          <w:bCs/>
          <w:sz w:val="36"/>
          <w:szCs w:val="36"/>
        </w:rPr>
      </w:pPr>
      <w:r w:rsidRPr="009E6049">
        <w:rPr>
          <w:rStyle w:val="Hyperlink"/>
          <w:sz w:val="36"/>
          <w:szCs w:val="36"/>
        </w:rPr>
        <w:t>reality principle</w:t>
      </w:r>
    </w:p>
    <w:p w14:paraId="163D2DE8" w14:textId="55F25262" w:rsidR="009E6049" w:rsidRPr="009E6049" w:rsidRDefault="009E6049" w:rsidP="009E6049">
      <w:pPr>
        <w:rPr>
          <w:b/>
          <w:bCs/>
          <w:sz w:val="36"/>
          <w:szCs w:val="36"/>
        </w:rPr>
      </w:pPr>
      <w:r w:rsidRPr="009E6049">
        <w:rPr>
          <w:sz w:val="36"/>
          <w:szCs w:val="36"/>
        </w:rPr>
        <w:fldChar w:fldCharType="end"/>
      </w:r>
    </w:p>
    <w:p w14:paraId="4416DDCB" w14:textId="77777777" w:rsidR="009E6049" w:rsidRPr="009E6049" w:rsidRDefault="009E6049" w:rsidP="009E6049">
      <w:pPr>
        <w:rPr>
          <w:sz w:val="36"/>
          <w:szCs w:val="36"/>
        </w:rPr>
      </w:pPr>
      <w:r w:rsidRPr="009E6049">
        <w:rPr>
          <w:sz w:val="36"/>
          <w:szCs w:val="36"/>
        </w:rPr>
        <w:t>in classical psychoanalytic theory, the regulatory mechanism that represents the demands of the external world and requires the individual to forgo or modify instinctual gratification or to postpone it to a more appropriate time. In contrast to the </w:t>
      </w:r>
      <w:hyperlink r:id="rId88" w:history="1">
        <w:r w:rsidRPr="009E6049">
          <w:rPr>
            <w:rStyle w:val="Hyperlink"/>
            <w:sz w:val="36"/>
            <w:szCs w:val="36"/>
          </w:rPr>
          <w:t>pleasure principle</w:t>
        </w:r>
      </w:hyperlink>
      <w:r w:rsidRPr="009E6049">
        <w:rPr>
          <w:sz w:val="36"/>
          <w:szCs w:val="36"/>
        </w:rPr>
        <w:t xml:space="preserve">, which is posited to dominate the life of </w:t>
      </w:r>
      <w:r w:rsidRPr="009E6049">
        <w:rPr>
          <w:sz w:val="36"/>
          <w:szCs w:val="36"/>
        </w:rPr>
        <w:lastRenderedPageBreak/>
        <w:t>the infant and child and govern the </w:t>
      </w:r>
      <w:hyperlink r:id="rId89" w:history="1">
        <w:r w:rsidRPr="009E6049">
          <w:rPr>
            <w:rStyle w:val="Hyperlink"/>
            <w:sz w:val="36"/>
            <w:szCs w:val="36"/>
          </w:rPr>
          <w:t>id</w:t>
        </w:r>
      </w:hyperlink>
      <w:r w:rsidRPr="009E6049">
        <w:rPr>
          <w:sz w:val="36"/>
          <w:szCs w:val="36"/>
        </w:rPr>
        <w:t>, or instinctual impulses, the reality principle is posited to govern the </w:t>
      </w:r>
      <w:hyperlink r:id="rId90" w:history="1">
        <w:r w:rsidRPr="009E6049">
          <w:rPr>
            <w:rStyle w:val="Hyperlink"/>
            <w:sz w:val="36"/>
            <w:szCs w:val="36"/>
          </w:rPr>
          <w:t>ego</w:t>
        </w:r>
      </w:hyperlink>
      <w:r w:rsidRPr="009E6049">
        <w:rPr>
          <w:sz w:val="36"/>
          <w:szCs w:val="36"/>
        </w:rPr>
        <w:t>, which controls impulses and enables people to deal rationally and effectively with the situations of life.</w:t>
      </w:r>
    </w:p>
    <w:p w14:paraId="40BE07C7" w14:textId="77777777" w:rsidR="009E6049" w:rsidRDefault="009E6049" w:rsidP="009E6049">
      <w:pPr>
        <w:rPr>
          <w:sz w:val="36"/>
          <w:szCs w:val="36"/>
        </w:rPr>
      </w:pPr>
    </w:p>
    <w:p w14:paraId="56D4A3A7" w14:textId="77777777" w:rsidR="009E6049" w:rsidRPr="009E6049" w:rsidRDefault="009E6049" w:rsidP="009E6049">
      <w:pPr>
        <w:rPr>
          <w:rStyle w:val="Hyperlink"/>
          <w:b/>
          <w:bCs/>
          <w:sz w:val="36"/>
          <w:szCs w:val="36"/>
        </w:rPr>
      </w:pPr>
      <w:r w:rsidRPr="009E6049">
        <w:rPr>
          <w:b/>
          <w:bCs/>
          <w:sz w:val="36"/>
          <w:szCs w:val="36"/>
        </w:rPr>
        <w:fldChar w:fldCharType="begin"/>
      </w:r>
      <w:r w:rsidRPr="009E6049">
        <w:rPr>
          <w:b/>
          <w:bCs/>
          <w:sz w:val="36"/>
          <w:szCs w:val="36"/>
        </w:rPr>
        <w:instrText>HYPERLINK "https://dictionary.apa.org/secondary-process"</w:instrText>
      </w:r>
      <w:r w:rsidRPr="009E6049">
        <w:rPr>
          <w:b/>
          <w:bCs/>
          <w:sz w:val="36"/>
          <w:szCs w:val="36"/>
        </w:rPr>
      </w:r>
      <w:r w:rsidRPr="009E6049">
        <w:rPr>
          <w:b/>
          <w:bCs/>
          <w:sz w:val="36"/>
          <w:szCs w:val="36"/>
        </w:rPr>
        <w:fldChar w:fldCharType="separate"/>
      </w:r>
    </w:p>
    <w:p w14:paraId="3697260B" w14:textId="77777777" w:rsidR="009E6049" w:rsidRPr="009E6049" w:rsidRDefault="009E6049" w:rsidP="009E6049">
      <w:pPr>
        <w:rPr>
          <w:rStyle w:val="Hyperlink"/>
          <w:b/>
          <w:bCs/>
          <w:sz w:val="36"/>
          <w:szCs w:val="36"/>
        </w:rPr>
      </w:pPr>
      <w:r w:rsidRPr="009E6049">
        <w:rPr>
          <w:rStyle w:val="Hyperlink"/>
          <w:sz w:val="36"/>
          <w:szCs w:val="36"/>
        </w:rPr>
        <w:t>secondary process</w:t>
      </w:r>
    </w:p>
    <w:p w14:paraId="69790879" w14:textId="682A200D" w:rsidR="009E6049" w:rsidRPr="009E6049" w:rsidRDefault="009E6049" w:rsidP="009E6049">
      <w:pPr>
        <w:rPr>
          <w:b/>
          <w:bCs/>
          <w:sz w:val="36"/>
          <w:szCs w:val="36"/>
        </w:rPr>
      </w:pPr>
      <w:r w:rsidRPr="009E6049">
        <w:rPr>
          <w:sz w:val="36"/>
          <w:szCs w:val="36"/>
        </w:rPr>
        <w:fldChar w:fldCharType="end"/>
      </w:r>
    </w:p>
    <w:p w14:paraId="6347036A" w14:textId="77777777" w:rsidR="009E6049" w:rsidRPr="009E6049" w:rsidRDefault="009E6049" w:rsidP="009E6049">
      <w:pPr>
        <w:rPr>
          <w:sz w:val="36"/>
          <w:szCs w:val="36"/>
        </w:rPr>
      </w:pPr>
      <w:r w:rsidRPr="009E6049">
        <w:rPr>
          <w:sz w:val="36"/>
          <w:szCs w:val="36"/>
        </w:rPr>
        <w:t>in psychoanalytic theory, conscious, rational mental activities under the control of the </w:t>
      </w:r>
      <w:hyperlink r:id="rId91" w:history="1">
        <w:r w:rsidRPr="009E6049">
          <w:rPr>
            <w:rStyle w:val="Hyperlink"/>
            <w:sz w:val="36"/>
            <w:szCs w:val="36"/>
          </w:rPr>
          <w:t>ego</w:t>
        </w:r>
      </w:hyperlink>
      <w:r w:rsidRPr="009E6049">
        <w:rPr>
          <w:sz w:val="36"/>
          <w:szCs w:val="36"/>
        </w:rPr>
        <w:t> and the </w:t>
      </w:r>
      <w:hyperlink r:id="rId92" w:history="1">
        <w:r w:rsidRPr="009E6049">
          <w:rPr>
            <w:rStyle w:val="Hyperlink"/>
            <w:sz w:val="36"/>
            <w:szCs w:val="36"/>
          </w:rPr>
          <w:t>reality principle</w:t>
        </w:r>
      </w:hyperlink>
      <w:r w:rsidRPr="009E6049">
        <w:rPr>
          <w:sz w:val="36"/>
          <w:szCs w:val="36"/>
        </w:rPr>
        <w:t>. This mental process, which includes problem solving, judgment, planning, and systematic thinking, enables individuals to meet both the external demands of the environment and the internal demands of their instincts in rational, effective ways. Also called </w:t>
      </w:r>
      <w:r w:rsidRPr="009E6049">
        <w:rPr>
          <w:b/>
          <w:bCs/>
          <w:sz w:val="36"/>
          <w:szCs w:val="36"/>
        </w:rPr>
        <w:t>secondary process thinking</w:t>
      </w:r>
      <w:r w:rsidRPr="009E6049">
        <w:rPr>
          <w:sz w:val="36"/>
          <w:szCs w:val="36"/>
        </w:rPr>
        <w:t>. </w:t>
      </w:r>
    </w:p>
    <w:p w14:paraId="6B487661" w14:textId="77777777" w:rsidR="009E6049" w:rsidRPr="001F325E" w:rsidRDefault="009E6049" w:rsidP="009E6049">
      <w:pPr>
        <w:rPr>
          <w:sz w:val="36"/>
          <w:szCs w:val="36"/>
        </w:rPr>
      </w:pPr>
    </w:p>
    <w:p w14:paraId="39FB4B14" w14:textId="77777777" w:rsidR="00885C6D" w:rsidRDefault="00885C6D" w:rsidP="00885C6D">
      <w:pPr>
        <w:numPr>
          <w:ilvl w:val="0"/>
          <w:numId w:val="1"/>
        </w:numPr>
        <w:rPr>
          <w:sz w:val="36"/>
          <w:szCs w:val="36"/>
        </w:rPr>
      </w:pPr>
      <w:r w:rsidRPr="001F325E">
        <w:rPr>
          <w:sz w:val="36"/>
          <w:szCs w:val="36"/>
        </w:rPr>
        <w:t>The </w:t>
      </w:r>
      <w:hyperlink r:id="rId93" w:history="1">
        <w:r w:rsidRPr="001F325E">
          <w:rPr>
            <w:rStyle w:val="Hyperlink"/>
            <w:sz w:val="36"/>
            <w:szCs w:val="36"/>
          </w:rPr>
          <w:t>superego</w:t>
        </w:r>
      </w:hyperlink>
      <w:r w:rsidRPr="001F325E">
        <w:rPr>
          <w:sz w:val="36"/>
          <w:szCs w:val="36"/>
        </w:rPr>
        <w:t> is the final aspect of personality to develop and contains all of the ideals, morals, and values imbued by our parents and culture.</w:t>
      </w:r>
    </w:p>
    <w:p w14:paraId="785D05B1" w14:textId="77777777" w:rsidR="009E6049" w:rsidRDefault="009E6049" w:rsidP="009E6049">
      <w:pPr>
        <w:rPr>
          <w:sz w:val="36"/>
          <w:szCs w:val="36"/>
        </w:rPr>
      </w:pPr>
    </w:p>
    <w:p w14:paraId="009372E7" w14:textId="77777777" w:rsidR="00EC5F55" w:rsidRPr="00EC5F55" w:rsidRDefault="00EC5F55" w:rsidP="00EC5F55">
      <w:pPr>
        <w:rPr>
          <w:rStyle w:val="Hyperlink"/>
          <w:b/>
          <w:bCs/>
          <w:sz w:val="36"/>
          <w:szCs w:val="36"/>
        </w:rPr>
      </w:pPr>
      <w:r w:rsidRPr="00EC5F55">
        <w:rPr>
          <w:b/>
          <w:bCs/>
          <w:sz w:val="36"/>
          <w:szCs w:val="36"/>
        </w:rPr>
        <w:fldChar w:fldCharType="begin"/>
      </w:r>
      <w:r w:rsidRPr="00EC5F55">
        <w:rPr>
          <w:b/>
          <w:bCs/>
          <w:sz w:val="36"/>
          <w:szCs w:val="36"/>
        </w:rPr>
        <w:instrText>HYPERLINK "https://dictionary.apa.org/superego"</w:instrText>
      </w:r>
      <w:r w:rsidRPr="00EC5F55">
        <w:rPr>
          <w:b/>
          <w:bCs/>
          <w:sz w:val="36"/>
          <w:szCs w:val="36"/>
        </w:rPr>
      </w:r>
      <w:r w:rsidRPr="00EC5F55">
        <w:rPr>
          <w:b/>
          <w:bCs/>
          <w:sz w:val="36"/>
          <w:szCs w:val="36"/>
        </w:rPr>
        <w:fldChar w:fldCharType="separate"/>
      </w:r>
    </w:p>
    <w:p w14:paraId="33ABBBB2" w14:textId="77777777" w:rsidR="00EC5F55" w:rsidRPr="00EC5F55" w:rsidRDefault="00EC5F55" w:rsidP="00EC5F55">
      <w:pPr>
        <w:rPr>
          <w:rStyle w:val="Hyperlink"/>
          <w:b/>
          <w:bCs/>
          <w:sz w:val="36"/>
          <w:szCs w:val="36"/>
        </w:rPr>
      </w:pPr>
      <w:r w:rsidRPr="00EC5F55">
        <w:rPr>
          <w:rStyle w:val="Hyperlink"/>
          <w:sz w:val="36"/>
          <w:szCs w:val="36"/>
        </w:rPr>
        <w:t>superego</w:t>
      </w:r>
    </w:p>
    <w:p w14:paraId="5E4C62D8" w14:textId="77777777" w:rsidR="00EC5F55" w:rsidRPr="00EC5F55" w:rsidRDefault="00EC5F55" w:rsidP="00EC5F55">
      <w:pPr>
        <w:rPr>
          <w:b/>
          <w:bCs/>
          <w:sz w:val="36"/>
          <w:szCs w:val="36"/>
        </w:rPr>
      </w:pPr>
      <w:r w:rsidRPr="00EC5F55">
        <w:rPr>
          <w:sz w:val="36"/>
          <w:szCs w:val="36"/>
        </w:rPr>
        <w:fldChar w:fldCharType="end"/>
      </w:r>
    </w:p>
    <w:p w14:paraId="38CB3AC9" w14:textId="77777777" w:rsidR="00EC5F55" w:rsidRPr="00EC5F55" w:rsidRDefault="00EC5F55" w:rsidP="00EC5F55">
      <w:pPr>
        <w:rPr>
          <w:sz w:val="36"/>
          <w:szCs w:val="36"/>
        </w:rPr>
      </w:pPr>
      <w:r w:rsidRPr="00EC5F55">
        <w:rPr>
          <w:i/>
          <w:iCs/>
          <w:sz w:val="36"/>
          <w:szCs w:val="36"/>
        </w:rPr>
        <w:lastRenderedPageBreak/>
        <w:t>n.</w:t>
      </w:r>
      <w:r w:rsidRPr="00EC5F55">
        <w:rPr>
          <w:sz w:val="36"/>
          <w:szCs w:val="36"/>
        </w:rPr>
        <w:t> in psychoanalytic theory, the moral component of the personality that represents parental and societal standards and determines personal standards of right and wrong, or conscience, as well as aims and aspirations (see </w:t>
      </w:r>
      <w:hyperlink r:id="rId94" w:history="1">
        <w:r w:rsidRPr="00EC5F55">
          <w:rPr>
            <w:rStyle w:val="Hyperlink"/>
            <w:sz w:val="36"/>
            <w:szCs w:val="36"/>
          </w:rPr>
          <w:t>ego-ideal</w:t>
        </w:r>
      </w:hyperlink>
      <w:r w:rsidRPr="00EC5F55">
        <w:rPr>
          <w:sz w:val="36"/>
          <w:szCs w:val="36"/>
        </w:rPr>
        <w:t>). In the classic Freudian tripartite structure of the psyche, the </w:t>
      </w:r>
      <w:hyperlink r:id="rId95" w:history="1">
        <w:r w:rsidRPr="00EC5F55">
          <w:rPr>
            <w:rStyle w:val="Hyperlink"/>
            <w:sz w:val="36"/>
            <w:szCs w:val="36"/>
          </w:rPr>
          <w:t>ego</w:t>
        </w:r>
      </w:hyperlink>
      <w:r w:rsidRPr="00EC5F55">
        <w:rPr>
          <w:sz w:val="36"/>
          <w:szCs w:val="36"/>
        </w:rPr>
        <w:t>, which controls personal impulses and directs actions, operates by the rules and principles of the superego, which stem from parental demands and prohibitions. The formation of the superego occurs on an unconscious level, beginning in the first 5 years of life and continuing throughout childhood and adolescence and into adulthood, largely through identification with the parents and later with admired models of behavior. </w:t>
      </w:r>
    </w:p>
    <w:p w14:paraId="11510AB1" w14:textId="6F1C068F" w:rsidR="00EC5F55" w:rsidRDefault="00EC5F55" w:rsidP="009E6049">
      <w:pPr>
        <w:rPr>
          <w:sz w:val="36"/>
          <w:szCs w:val="36"/>
        </w:rPr>
      </w:pPr>
    </w:p>
    <w:p w14:paraId="538E0339" w14:textId="77777777" w:rsidR="00EC5F55" w:rsidRPr="00EC5F55" w:rsidRDefault="00EC5F55" w:rsidP="00EC5F55">
      <w:pPr>
        <w:rPr>
          <w:rStyle w:val="Hyperlink"/>
          <w:b/>
          <w:bCs/>
          <w:sz w:val="36"/>
          <w:szCs w:val="36"/>
        </w:rPr>
      </w:pPr>
      <w:r w:rsidRPr="00EC5F55">
        <w:rPr>
          <w:b/>
          <w:bCs/>
          <w:sz w:val="36"/>
          <w:szCs w:val="36"/>
        </w:rPr>
        <w:fldChar w:fldCharType="begin"/>
      </w:r>
      <w:r w:rsidRPr="00EC5F55">
        <w:rPr>
          <w:b/>
          <w:bCs/>
          <w:sz w:val="36"/>
          <w:szCs w:val="36"/>
        </w:rPr>
        <w:instrText>HYPERLINK "https://dictionary.apa.org/primitive-superego"</w:instrText>
      </w:r>
      <w:r w:rsidRPr="00EC5F55">
        <w:rPr>
          <w:b/>
          <w:bCs/>
          <w:sz w:val="36"/>
          <w:szCs w:val="36"/>
        </w:rPr>
      </w:r>
      <w:r w:rsidRPr="00EC5F55">
        <w:rPr>
          <w:b/>
          <w:bCs/>
          <w:sz w:val="36"/>
          <w:szCs w:val="36"/>
        </w:rPr>
        <w:fldChar w:fldCharType="separate"/>
      </w:r>
    </w:p>
    <w:p w14:paraId="0A1E867D" w14:textId="77777777" w:rsidR="00EC5F55" w:rsidRPr="00EC5F55" w:rsidRDefault="00EC5F55" w:rsidP="00EC5F55">
      <w:pPr>
        <w:rPr>
          <w:rStyle w:val="Hyperlink"/>
          <w:b/>
          <w:bCs/>
          <w:sz w:val="36"/>
          <w:szCs w:val="36"/>
        </w:rPr>
      </w:pPr>
      <w:r w:rsidRPr="00EC5F55">
        <w:rPr>
          <w:rStyle w:val="Hyperlink"/>
          <w:sz w:val="36"/>
          <w:szCs w:val="36"/>
        </w:rPr>
        <w:t>primitive superego</w:t>
      </w:r>
    </w:p>
    <w:p w14:paraId="501A28A6" w14:textId="77777777" w:rsidR="00EC5F55" w:rsidRPr="00EC5F55" w:rsidRDefault="00EC5F55" w:rsidP="00EC5F55">
      <w:pPr>
        <w:rPr>
          <w:b/>
          <w:bCs/>
          <w:sz w:val="36"/>
          <w:szCs w:val="36"/>
        </w:rPr>
      </w:pPr>
      <w:r w:rsidRPr="00EC5F55">
        <w:rPr>
          <w:sz w:val="36"/>
          <w:szCs w:val="36"/>
        </w:rPr>
        <w:fldChar w:fldCharType="end"/>
      </w:r>
    </w:p>
    <w:p w14:paraId="7C75C60B" w14:textId="7F38D6B9" w:rsidR="00EC5F55" w:rsidRDefault="00EC5F55" w:rsidP="00EC5F55">
      <w:pPr>
        <w:rPr>
          <w:sz w:val="36"/>
          <w:szCs w:val="36"/>
        </w:rPr>
      </w:pPr>
      <w:r w:rsidRPr="00EC5F55">
        <w:rPr>
          <w:sz w:val="36"/>
          <w:szCs w:val="36"/>
        </w:rPr>
        <w:t>in </w:t>
      </w:r>
      <w:hyperlink r:id="rId96" w:history="1">
        <w:r w:rsidRPr="00EC5F55">
          <w:rPr>
            <w:rStyle w:val="Hyperlink"/>
            <w:sz w:val="36"/>
            <w:szCs w:val="36"/>
          </w:rPr>
          <w:t>object relations theory</w:t>
        </w:r>
      </w:hyperlink>
      <w:r w:rsidRPr="00EC5F55">
        <w:rPr>
          <w:sz w:val="36"/>
          <w:szCs w:val="36"/>
        </w:rPr>
        <w:t>, an early superego that is formed in the </w:t>
      </w:r>
      <w:hyperlink r:id="rId97" w:history="1">
        <w:r w:rsidRPr="00EC5F55">
          <w:rPr>
            <w:rStyle w:val="Hyperlink"/>
            <w:sz w:val="36"/>
            <w:szCs w:val="36"/>
          </w:rPr>
          <w:t>pregenital phase</w:t>
        </w:r>
      </w:hyperlink>
      <w:r w:rsidRPr="00EC5F55">
        <w:rPr>
          <w:sz w:val="36"/>
          <w:szCs w:val="36"/>
        </w:rPr>
        <w:t> by the </w:t>
      </w:r>
      <w:hyperlink r:id="rId98" w:history="1">
        <w:r w:rsidRPr="00EC5F55">
          <w:rPr>
            <w:rStyle w:val="Hyperlink"/>
            <w:sz w:val="36"/>
            <w:szCs w:val="36"/>
          </w:rPr>
          <w:t>introjection</w:t>
        </w:r>
      </w:hyperlink>
      <w:r w:rsidRPr="00EC5F55">
        <w:rPr>
          <w:sz w:val="36"/>
          <w:szCs w:val="36"/>
        </w:rPr>
        <w:t> of especially harsh and terrifying </w:t>
      </w:r>
      <w:hyperlink r:id="rId99" w:history="1">
        <w:r w:rsidRPr="00EC5F55">
          <w:rPr>
            <w:rStyle w:val="Hyperlink"/>
            <w:sz w:val="36"/>
            <w:szCs w:val="36"/>
          </w:rPr>
          <w:t>bad objects</w:t>
        </w:r>
      </w:hyperlink>
      <w:r w:rsidRPr="00EC5F55">
        <w:rPr>
          <w:sz w:val="36"/>
          <w:szCs w:val="36"/>
        </w:rPr>
        <w:t>. [first used in 1934 by British psychoanalyst James Strachey (1887–1967)]</w:t>
      </w:r>
    </w:p>
    <w:p w14:paraId="06D97608" w14:textId="77777777" w:rsidR="00EC5F55" w:rsidRPr="001F325E" w:rsidRDefault="00EC5F55" w:rsidP="00EC5F55">
      <w:pPr>
        <w:rPr>
          <w:sz w:val="36"/>
          <w:szCs w:val="36"/>
        </w:rPr>
      </w:pPr>
    </w:p>
    <w:p w14:paraId="787C22BE" w14:textId="77777777" w:rsidR="00885C6D" w:rsidRPr="001F325E" w:rsidRDefault="00885C6D" w:rsidP="00885C6D">
      <w:pPr>
        <w:rPr>
          <w:sz w:val="36"/>
          <w:szCs w:val="36"/>
        </w:rPr>
      </w:pPr>
      <w:r w:rsidRPr="001F325E">
        <w:rPr>
          <w:sz w:val="36"/>
          <w:szCs w:val="36"/>
        </w:rPr>
        <w:t xml:space="preserve">According to Freud, these three elements of personality work together to create complex human behaviors. The superego attempts to make the ego behave according to these ideals. </w:t>
      </w:r>
      <w:r w:rsidRPr="001F325E">
        <w:rPr>
          <w:sz w:val="36"/>
          <w:szCs w:val="36"/>
        </w:rPr>
        <w:lastRenderedPageBreak/>
        <w:t>The ego must then moderate between the primal needs of the id, the idealistic standards of the superego, and reality.</w:t>
      </w:r>
    </w:p>
    <w:p w14:paraId="4D4DC31E" w14:textId="77777777" w:rsidR="00885C6D" w:rsidRDefault="00885C6D" w:rsidP="00885C6D">
      <w:pPr>
        <w:rPr>
          <w:b/>
          <w:bCs/>
          <w:sz w:val="36"/>
          <w:szCs w:val="36"/>
        </w:rPr>
      </w:pPr>
    </w:p>
    <w:p w14:paraId="3B43258C" w14:textId="77777777" w:rsidR="00885C6D" w:rsidRPr="00C92164" w:rsidRDefault="00885C6D" w:rsidP="00885C6D">
      <w:pPr>
        <w:rPr>
          <w:b/>
          <w:bCs/>
          <w:sz w:val="36"/>
          <w:szCs w:val="36"/>
        </w:rPr>
      </w:pPr>
      <w:r w:rsidRPr="00C92164">
        <w:rPr>
          <w:b/>
          <w:bCs/>
          <w:sz w:val="36"/>
          <w:szCs w:val="36"/>
        </w:rPr>
        <w:t>Erikson’s Stages of Psychosocial Development</w:t>
      </w:r>
    </w:p>
    <w:p w14:paraId="1A0448EC" w14:textId="77777777" w:rsidR="00885C6D" w:rsidRDefault="00885C6D" w:rsidP="00885C6D">
      <w:pPr>
        <w:rPr>
          <w:b/>
          <w:bCs/>
          <w:sz w:val="36"/>
          <w:szCs w:val="36"/>
        </w:rPr>
      </w:pPr>
    </w:p>
    <w:p w14:paraId="316E5024" w14:textId="77777777" w:rsidR="00885C6D" w:rsidRDefault="00885C6D" w:rsidP="00885C6D">
      <w:pPr>
        <w:rPr>
          <w:b/>
          <w:bCs/>
          <w:sz w:val="32"/>
          <w:szCs w:val="32"/>
        </w:rPr>
      </w:pPr>
      <w:r>
        <w:rPr>
          <w:b/>
          <w:bCs/>
          <w:sz w:val="32"/>
          <w:szCs w:val="32"/>
        </w:rPr>
        <w:t xml:space="preserve">Watch </w:t>
      </w:r>
      <w:r w:rsidRPr="0056311D">
        <w:rPr>
          <w:b/>
          <w:bCs/>
          <w:sz w:val="32"/>
          <w:szCs w:val="32"/>
        </w:rPr>
        <w:t>8 Life Crises (Erikson’s Stages of Psychosocial Development)</w:t>
      </w:r>
      <w:r>
        <w:rPr>
          <w:b/>
          <w:bCs/>
          <w:sz w:val="32"/>
          <w:szCs w:val="32"/>
        </w:rPr>
        <w:t xml:space="preserve"> </w:t>
      </w:r>
      <w:hyperlink r:id="rId100" w:history="1">
        <w:r w:rsidRPr="00E263E1">
          <w:rPr>
            <w:rStyle w:val="Hyperlink"/>
            <w:b/>
            <w:bCs/>
            <w:sz w:val="32"/>
            <w:szCs w:val="32"/>
          </w:rPr>
          <w:t>https://www.youtube.com/watch?v=bmZgzeVa88Y</w:t>
        </w:r>
      </w:hyperlink>
    </w:p>
    <w:p w14:paraId="700536B6" w14:textId="77777777" w:rsidR="00885C6D" w:rsidRDefault="00885C6D" w:rsidP="00885C6D">
      <w:pPr>
        <w:rPr>
          <w:b/>
          <w:bCs/>
          <w:sz w:val="36"/>
          <w:szCs w:val="36"/>
        </w:rPr>
      </w:pPr>
    </w:p>
    <w:p w14:paraId="1310E8D1" w14:textId="77777777" w:rsidR="00885C6D" w:rsidRPr="001F325E" w:rsidRDefault="00885C6D" w:rsidP="00885C6D">
      <w:pPr>
        <w:rPr>
          <w:sz w:val="36"/>
          <w:szCs w:val="36"/>
        </w:rPr>
      </w:pPr>
      <w:r w:rsidRPr="001F325E">
        <w:rPr>
          <w:sz w:val="36"/>
          <w:szCs w:val="36"/>
        </w:rPr>
        <w:t>the theory proposed by Erik Erikson that </w:t>
      </w:r>
      <w:hyperlink r:id="rId101" w:history="1">
        <w:r w:rsidRPr="001F325E">
          <w:rPr>
            <w:rStyle w:val="Hyperlink"/>
            <w:sz w:val="36"/>
            <w:szCs w:val="36"/>
          </w:rPr>
          <w:t>ego identity</w:t>
        </w:r>
      </w:hyperlink>
      <w:r w:rsidRPr="001F325E">
        <w:rPr>
          <w:sz w:val="36"/>
          <w:szCs w:val="36"/>
        </w:rPr>
        <w:t> is gradually achieved by facing goals and challenges during eight stages of development across the lifespan. The stages are (a) infancy: </w:t>
      </w:r>
      <w:hyperlink r:id="rId102" w:history="1">
        <w:r w:rsidRPr="001F325E">
          <w:rPr>
            <w:rStyle w:val="Hyperlink"/>
            <w:sz w:val="36"/>
            <w:szCs w:val="36"/>
          </w:rPr>
          <w:t>basic trust versus mistrust</w:t>
        </w:r>
      </w:hyperlink>
      <w:r w:rsidRPr="001F325E">
        <w:rPr>
          <w:sz w:val="36"/>
          <w:szCs w:val="36"/>
        </w:rPr>
        <w:t>; (b) toddler: </w:t>
      </w:r>
      <w:hyperlink r:id="rId103" w:history="1">
        <w:r w:rsidRPr="001F325E">
          <w:rPr>
            <w:rStyle w:val="Hyperlink"/>
            <w:sz w:val="36"/>
            <w:szCs w:val="36"/>
          </w:rPr>
          <w:t>autonomy versus shame and doubt</w:t>
        </w:r>
      </w:hyperlink>
      <w:r w:rsidRPr="001F325E">
        <w:rPr>
          <w:sz w:val="36"/>
          <w:szCs w:val="36"/>
        </w:rPr>
        <w:t>; (c) preschool age: </w:t>
      </w:r>
      <w:hyperlink r:id="rId104" w:history="1">
        <w:r w:rsidRPr="001F325E">
          <w:rPr>
            <w:rStyle w:val="Hyperlink"/>
            <w:sz w:val="36"/>
            <w:szCs w:val="36"/>
          </w:rPr>
          <w:t>initiative versus guilt</w:t>
        </w:r>
      </w:hyperlink>
      <w:r w:rsidRPr="001F325E">
        <w:rPr>
          <w:sz w:val="36"/>
          <w:szCs w:val="36"/>
        </w:rPr>
        <w:t>; (d) school age: </w:t>
      </w:r>
      <w:hyperlink r:id="rId105" w:history="1">
        <w:r w:rsidRPr="001F325E">
          <w:rPr>
            <w:rStyle w:val="Hyperlink"/>
            <w:sz w:val="36"/>
            <w:szCs w:val="36"/>
          </w:rPr>
          <w:t>industry versus inferiority</w:t>
        </w:r>
      </w:hyperlink>
      <w:r w:rsidRPr="001F325E">
        <w:rPr>
          <w:sz w:val="36"/>
          <w:szCs w:val="36"/>
        </w:rPr>
        <w:t>; (e) adolescence: </w:t>
      </w:r>
      <w:hyperlink r:id="rId106" w:history="1">
        <w:r w:rsidRPr="001F325E">
          <w:rPr>
            <w:rStyle w:val="Hyperlink"/>
            <w:sz w:val="36"/>
            <w:szCs w:val="36"/>
          </w:rPr>
          <w:t>identity versus identity confusion</w:t>
        </w:r>
      </w:hyperlink>
      <w:r w:rsidRPr="001F325E">
        <w:rPr>
          <w:sz w:val="36"/>
          <w:szCs w:val="36"/>
        </w:rPr>
        <w:t>; (f) young adulthood: </w:t>
      </w:r>
      <w:hyperlink r:id="rId107" w:history="1">
        <w:r w:rsidRPr="001F325E">
          <w:rPr>
            <w:rStyle w:val="Hyperlink"/>
            <w:sz w:val="36"/>
            <w:szCs w:val="36"/>
          </w:rPr>
          <w:t>intimacy versus isolation</w:t>
        </w:r>
      </w:hyperlink>
      <w:r w:rsidRPr="001F325E">
        <w:rPr>
          <w:sz w:val="36"/>
          <w:szCs w:val="36"/>
        </w:rPr>
        <w:t>; (g) middle age: </w:t>
      </w:r>
      <w:hyperlink r:id="rId108" w:history="1">
        <w:r w:rsidRPr="001F325E">
          <w:rPr>
            <w:rStyle w:val="Hyperlink"/>
            <w:sz w:val="36"/>
            <w:szCs w:val="36"/>
          </w:rPr>
          <w:t>generativity versus stagnation</w:t>
        </w:r>
      </w:hyperlink>
      <w:r w:rsidRPr="001F325E">
        <w:rPr>
          <w:sz w:val="36"/>
          <w:szCs w:val="36"/>
        </w:rPr>
        <w:t>; and (h) older adulthood: </w:t>
      </w:r>
      <w:hyperlink r:id="rId109" w:history="1">
        <w:r w:rsidRPr="001F325E">
          <w:rPr>
            <w:rStyle w:val="Hyperlink"/>
            <w:sz w:val="36"/>
            <w:szCs w:val="36"/>
          </w:rPr>
          <w:t>integrity versus despair</w:t>
        </w:r>
      </w:hyperlink>
      <w:r w:rsidRPr="001F325E">
        <w:rPr>
          <w:sz w:val="36"/>
          <w:szCs w:val="36"/>
        </w:rPr>
        <w:t>.</w:t>
      </w:r>
    </w:p>
    <w:p w14:paraId="0AC067C8" w14:textId="77777777" w:rsidR="00885C6D" w:rsidRDefault="00885C6D" w:rsidP="00885C6D">
      <w:pPr>
        <w:rPr>
          <w:b/>
          <w:bCs/>
          <w:sz w:val="36"/>
          <w:szCs w:val="36"/>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37"/>
        <w:gridCol w:w="3037"/>
        <w:gridCol w:w="3037"/>
      </w:tblGrid>
      <w:tr w:rsidR="00885C6D" w:rsidRPr="004D651D" w14:paraId="6C0012AC" w14:textId="77777777" w:rsidTr="00B963E5">
        <w:trPr>
          <w:trHeight w:val="99"/>
        </w:trPr>
        <w:tc>
          <w:tcPr>
            <w:tcW w:w="3037" w:type="dxa"/>
            <w:tcBorders>
              <w:top w:val="none" w:sz="6" w:space="0" w:color="auto"/>
              <w:bottom w:val="none" w:sz="6" w:space="0" w:color="auto"/>
              <w:right w:val="none" w:sz="6" w:space="0" w:color="auto"/>
            </w:tcBorders>
          </w:tcPr>
          <w:p w14:paraId="125A0C92" w14:textId="77777777" w:rsidR="00885C6D" w:rsidRPr="004D651D" w:rsidRDefault="00885C6D" w:rsidP="00B963E5">
            <w:pPr>
              <w:rPr>
                <w:sz w:val="32"/>
                <w:szCs w:val="32"/>
              </w:rPr>
            </w:pPr>
            <w:r>
              <w:br w:type="page"/>
            </w:r>
            <w:r w:rsidRPr="004D651D">
              <w:rPr>
                <w:b/>
                <w:bCs/>
                <w:sz w:val="32"/>
                <w:szCs w:val="32"/>
              </w:rPr>
              <w:t xml:space="preserve">Table 1.3 Erikson’s Psychosocial Stages Age range </w:t>
            </w:r>
          </w:p>
        </w:tc>
        <w:tc>
          <w:tcPr>
            <w:tcW w:w="3037" w:type="dxa"/>
            <w:tcBorders>
              <w:top w:val="none" w:sz="6" w:space="0" w:color="auto"/>
              <w:left w:val="none" w:sz="6" w:space="0" w:color="auto"/>
              <w:bottom w:val="none" w:sz="6" w:space="0" w:color="auto"/>
              <w:right w:val="none" w:sz="6" w:space="0" w:color="auto"/>
            </w:tcBorders>
          </w:tcPr>
          <w:p w14:paraId="23A0F743" w14:textId="77777777" w:rsidR="00885C6D" w:rsidRPr="004D651D" w:rsidRDefault="00885C6D" w:rsidP="00B963E5">
            <w:pPr>
              <w:rPr>
                <w:sz w:val="32"/>
                <w:szCs w:val="32"/>
              </w:rPr>
            </w:pPr>
            <w:r w:rsidRPr="004D651D">
              <w:rPr>
                <w:b/>
                <w:bCs/>
                <w:sz w:val="32"/>
                <w:szCs w:val="32"/>
              </w:rPr>
              <w:t xml:space="preserve">Psychosocial crisis </w:t>
            </w:r>
          </w:p>
        </w:tc>
        <w:tc>
          <w:tcPr>
            <w:tcW w:w="3037" w:type="dxa"/>
            <w:tcBorders>
              <w:top w:val="none" w:sz="6" w:space="0" w:color="auto"/>
              <w:left w:val="none" w:sz="6" w:space="0" w:color="auto"/>
              <w:bottom w:val="none" w:sz="6" w:space="0" w:color="auto"/>
            </w:tcBorders>
          </w:tcPr>
          <w:p w14:paraId="713A7DFC" w14:textId="77777777" w:rsidR="00885C6D" w:rsidRPr="004D651D" w:rsidRDefault="00885C6D" w:rsidP="00B963E5">
            <w:pPr>
              <w:rPr>
                <w:sz w:val="32"/>
                <w:szCs w:val="32"/>
              </w:rPr>
            </w:pPr>
            <w:r w:rsidRPr="004D651D">
              <w:rPr>
                <w:b/>
                <w:bCs/>
                <w:sz w:val="32"/>
                <w:szCs w:val="32"/>
              </w:rPr>
              <w:t xml:space="preserve">Positive resolution of crisis </w:t>
            </w:r>
          </w:p>
        </w:tc>
      </w:tr>
      <w:tr w:rsidR="00885C6D" w:rsidRPr="004D651D" w14:paraId="43D256A0" w14:textId="77777777" w:rsidTr="00B963E5">
        <w:trPr>
          <w:trHeight w:val="221"/>
        </w:trPr>
        <w:tc>
          <w:tcPr>
            <w:tcW w:w="3037" w:type="dxa"/>
            <w:tcBorders>
              <w:top w:val="none" w:sz="6" w:space="0" w:color="auto"/>
              <w:bottom w:val="none" w:sz="6" w:space="0" w:color="auto"/>
              <w:right w:val="none" w:sz="6" w:space="0" w:color="auto"/>
            </w:tcBorders>
          </w:tcPr>
          <w:p w14:paraId="59D94080" w14:textId="77777777" w:rsidR="00885C6D" w:rsidRPr="004D651D" w:rsidRDefault="00885C6D" w:rsidP="00B963E5">
            <w:pPr>
              <w:rPr>
                <w:sz w:val="32"/>
                <w:szCs w:val="32"/>
              </w:rPr>
            </w:pPr>
            <w:r w:rsidRPr="004D651D">
              <w:rPr>
                <w:sz w:val="32"/>
                <w:szCs w:val="32"/>
              </w:rPr>
              <w:lastRenderedPageBreak/>
              <w:t xml:space="preserve">Birth to 12 to </w:t>
            </w:r>
          </w:p>
          <w:p w14:paraId="7E8C5D9D" w14:textId="77777777" w:rsidR="00885C6D" w:rsidRPr="004D651D" w:rsidRDefault="00885C6D" w:rsidP="00B963E5">
            <w:pPr>
              <w:rPr>
                <w:sz w:val="32"/>
                <w:szCs w:val="32"/>
              </w:rPr>
            </w:pPr>
            <w:r w:rsidRPr="004D651D">
              <w:rPr>
                <w:sz w:val="32"/>
                <w:szCs w:val="32"/>
              </w:rPr>
              <w:t xml:space="preserve">18 months </w:t>
            </w:r>
          </w:p>
        </w:tc>
        <w:tc>
          <w:tcPr>
            <w:tcW w:w="3037" w:type="dxa"/>
            <w:tcBorders>
              <w:top w:val="none" w:sz="6" w:space="0" w:color="auto"/>
              <w:left w:val="none" w:sz="6" w:space="0" w:color="auto"/>
              <w:bottom w:val="none" w:sz="6" w:space="0" w:color="auto"/>
              <w:right w:val="none" w:sz="6" w:space="0" w:color="auto"/>
            </w:tcBorders>
          </w:tcPr>
          <w:p w14:paraId="69F05E8C" w14:textId="77777777" w:rsidR="00885C6D" w:rsidRPr="004D651D" w:rsidRDefault="00885C6D" w:rsidP="00B963E5">
            <w:pPr>
              <w:rPr>
                <w:sz w:val="32"/>
                <w:szCs w:val="32"/>
              </w:rPr>
            </w:pPr>
            <w:r w:rsidRPr="004D651D">
              <w:rPr>
                <w:sz w:val="32"/>
                <w:szCs w:val="32"/>
              </w:rPr>
              <w:t xml:space="preserve">Trust versus Mistrust </w:t>
            </w:r>
          </w:p>
        </w:tc>
        <w:tc>
          <w:tcPr>
            <w:tcW w:w="3037" w:type="dxa"/>
            <w:tcBorders>
              <w:top w:val="none" w:sz="6" w:space="0" w:color="auto"/>
              <w:left w:val="none" w:sz="6" w:space="0" w:color="auto"/>
              <w:bottom w:val="none" w:sz="6" w:space="0" w:color="auto"/>
            </w:tcBorders>
          </w:tcPr>
          <w:p w14:paraId="45680D48" w14:textId="77777777" w:rsidR="00885C6D" w:rsidRPr="004D651D" w:rsidRDefault="00885C6D" w:rsidP="00B963E5">
            <w:pPr>
              <w:rPr>
                <w:sz w:val="32"/>
                <w:szCs w:val="32"/>
              </w:rPr>
            </w:pPr>
            <w:r w:rsidRPr="004D651D">
              <w:rPr>
                <w:sz w:val="32"/>
                <w:szCs w:val="32"/>
              </w:rPr>
              <w:t xml:space="preserve">The child develops a feeling of trust in caregivers. </w:t>
            </w:r>
          </w:p>
        </w:tc>
      </w:tr>
      <w:tr w:rsidR="00885C6D" w:rsidRPr="004D651D" w14:paraId="0DC51A09" w14:textId="77777777" w:rsidTr="00B963E5">
        <w:trPr>
          <w:trHeight w:val="221"/>
        </w:trPr>
        <w:tc>
          <w:tcPr>
            <w:tcW w:w="3037" w:type="dxa"/>
            <w:tcBorders>
              <w:top w:val="none" w:sz="6" w:space="0" w:color="auto"/>
              <w:bottom w:val="none" w:sz="6" w:space="0" w:color="auto"/>
              <w:right w:val="none" w:sz="6" w:space="0" w:color="auto"/>
            </w:tcBorders>
          </w:tcPr>
          <w:p w14:paraId="77521F4C" w14:textId="77777777" w:rsidR="00885C6D" w:rsidRPr="004D651D" w:rsidRDefault="00885C6D" w:rsidP="00B963E5">
            <w:pPr>
              <w:rPr>
                <w:sz w:val="32"/>
                <w:szCs w:val="32"/>
              </w:rPr>
            </w:pPr>
            <w:r w:rsidRPr="004D651D">
              <w:rPr>
                <w:sz w:val="32"/>
                <w:szCs w:val="32"/>
              </w:rPr>
              <w:t xml:space="preserve">18 months to </w:t>
            </w:r>
          </w:p>
          <w:p w14:paraId="2487AB62" w14:textId="77777777" w:rsidR="00885C6D" w:rsidRPr="004D651D" w:rsidRDefault="00885C6D" w:rsidP="00B963E5">
            <w:pPr>
              <w:rPr>
                <w:sz w:val="32"/>
                <w:szCs w:val="32"/>
              </w:rPr>
            </w:pPr>
            <w:r w:rsidRPr="004D651D">
              <w:rPr>
                <w:sz w:val="32"/>
                <w:szCs w:val="32"/>
              </w:rPr>
              <w:t xml:space="preserve">3 years </w:t>
            </w:r>
          </w:p>
        </w:tc>
        <w:tc>
          <w:tcPr>
            <w:tcW w:w="3037" w:type="dxa"/>
            <w:tcBorders>
              <w:top w:val="none" w:sz="6" w:space="0" w:color="auto"/>
              <w:left w:val="none" w:sz="6" w:space="0" w:color="auto"/>
              <w:bottom w:val="none" w:sz="6" w:space="0" w:color="auto"/>
              <w:right w:val="none" w:sz="6" w:space="0" w:color="auto"/>
            </w:tcBorders>
          </w:tcPr>
          <w:p w14:paraId="03C6A359" w14:textId="77777777" w:rsidR="00885C6D" w:rsidRPr="004D651D" w:rsidRDefault="00885C6D" w:rsidP="00B963E5">
            <w:pPr>
              <w:rPr>
                <w:sz w:val="32"/>
                <w:szCs w:val="32"/>
              </w:rPr>
            </w:pPr>
            <w:r w:rsidRPr="004D651D">
              <w:rPr>
                <w:sz w:val="32"/>
                <w:szCs w:val="32"/>
              </w:rPr>
              <w:t xml:space="preserve">Autonomy versus Shame/Doubt </w:t>
            </w:r>
          </w:p>
        </w:tc>
        <w:tc>
          <w:tcPr>
            <w:tcW w:w="3037" w:type="dxa"/>
            <w:tcBorders>
              <w:top w:val="none" w:sz="6" w:space="0" w:color="auto"/>
              <w:left w:val="none" w:sz="6" w:space="0" w:color="auto"/>
              <w:bottom w:val="none" w:sz="6" w:space="0" w:color="auto"/>
            </w:tcBorders>
          </w:tcPr>
          <w:p w14:paraId="76755184" w14:textId="77777777" w:rsidR="00885C6D" w:rsidRPr="004D651D" w:rsidRDefault="00885C6D" w:rsidP="00B963E5">
            <w:pPr>
              <w:rPr>
                <w:sz w:val="32"/>
                <w:szCs w:val="32"/>
              </w:rPr>
            </w:pPr>
            <w:r w:rsidRPr="004D651D">
              <w:rPr>
                <w:sz w:val="32"/>
                <w:szCs w:val="32"/>
              </w:rPr>
              <w:t xml:space="preserve">The child learns what can and cannot be controlled and develops a sense of free will. </w:t>
            </w:r>
          </w:p>
        </w:tc>
      </w:tr>
      <w:tr w:rsidR="00885C6D" w:rsidRPr="004D651D" w14:paraId="539390FB" w14:textId="77777777" w:rsidTr="00B963E5">
        <w:trPr>
          <w:trHeight w:val="222"/>
        </w:trPr>
        <w:tc>
          <w:tcPr>
            <w:tcW w:w="3037" w:type="dxa"/>
            <w:tcBorders>
              <w:top w:val="none" w:sz="6" w:space="0" w:color="auto"/>
              <w:bottom w:val="none" w:sz="6" w:space="0" w:color="auto"/>
              <w:right w:val="none" w:sz="6" w:space="0" w:color="auto"/>
            </w:tcBorders>
          </w:tcPr>
          <w:p w14:paraId="5D848018" w14:textId="77777777" w:rsidR="00885C6D" w:rsidRPr="004D651D" w:rsidRDefault="00885C6D" w:rsidP="00B963E5">
            <w:pPr>
              <w:rPr>
                <w:sz w:val="32"/>
                <w:szCs w:val="32"/>
              </w:rPr>
            </w:pPr>
            <w:r w:rsidRPr="004D651D">
              <w:rPr>
                <w:sz w:val="32"/>
                <w:szCs w:val="32"/>
              </w:rPr>
              <w:t xml:space="preserve">3 to 6 years </w:t>
            </w:r>
          </w:p>
        </w:tc>
        <w:tc>
          <w:tcPr>
            <w:tcW w:w="3037" w:type="dxa"/>
            <w:tcBorders>
              <w:top w:val="none" w:sz="6" w:space="0" w:color="auto"/>
              <w:left w:val="none" w:sz="6" w:space="0" w:color="auto"/>
              <w:bottom w:val="none" w:sz="6" w:space="0" w:color="auto"/>
              <w:right w:val="none" w:sz="6" w:space="0" w:color="auto"/>
            </w:tcBorders>
          </w:tcPr>
          <w:p w14:paraId="3F32F4BB" w14:textId="77777777" w:rsidR="00885C6D" w:rsidRPr="004D651D" w:rsidRDefault="00885C6D" w:rsidP="00B963E5">
            <w:pPr>
              <w:rPr>
                <w:sz w:val="32"/>
                <w:szCs w:val="32"/>
              </w:rPr>
            </w:pPr>
            <w:r w:rsidRPr="004D651D">
              <w:rPr>
                <w:sz w:val="32"/>
                <w:szCs w:val="32"/>
              </w:rPr>
              <w:t xml:space="preserve">Initiative versus Guilt </w:t>
            </w:r>
          </w:p>
        </w:tc>
        <w:tc>
          <w:tcPr>
            <w:tcW w:w="3037" w:type="dxa"/>
            <w:tcBorders>
              <w:top w:val="none" w:sz="6" w:space="0" w:color="auto"/>
              <w:left w:val="none" w:sz="6" w:space="0" w:color="auto"/>
              <w:bottom w:val="none" w:sz="6" w:space="0" w:color="auto"/>
            </w:tcBorders>
          </w:tcPr>
          <w:p w14:paraId="20E385DF" w14:textId="77777777" w:rsidR="00885C6D" w:rsidRPr="004D651D" w:rsidRDefault="00885C6D" w:rsidP="00B963E5">
            <w:pPr>
              <w:rPr>
                <w:sz w:val="32"/>
                <w:szCs w:val="32"/>
              </w:rPr>
            </w:pPr>
            <w:r w:rsidRPr="004D651D">
              <w:rPr>
                <w:sz w:val="32"/>
                <w:szCs w:val="32"/>
              </w:rPr>
              <w:t xml:space="preserve">The child learns to become independent by exploring, manipulating, and taking action. </w:t>
            </w:r>
          </w:p>
        </w:tc>
      </w:tr>
      <w:tr w:rsidR="00885C6D" w:rsidRPr="004D651D" w14:paraId="2685ACC4" w14:textId="77777777" w:rsidTr="00B963E5">
        <w:trPr>
          <w:trHeight w:val="226"/>
        </w:trPr>
        <w:tc>
          <w:tcPr>
            <w:tcW w:w="3037" w:type="dxa"/>
            <w:tcBorders>
              <w:top w:val="none" w:sz="6" w:space="0" w:color="auto"/>
              <w:bottom w:val="none" w:sz="6" w:space="0" w:color="auto"/>
              <w:right w:val="none" w:sz="6" w:space="0" w:color="auto"/>
            </w:tcBorders>
          </w:tcPr>
          <w:p w14:paraId="5F2DC646" w14:textId="77777777" w:rsidR="00885C6D" w:rsidRPr="004D651D" w:rsidRDefault="00885C6D" w:rsidP="00B963E5">
            <w:pPr>
              <w:rPr>
                <w:sz w:val="32"/>
                <w:szCs w:val="32"/>
              </w:rPr>
            </w:pPr>
            <w:r w:rsidRPr="004D651D">
              <w:rPr>
                <w:sz w:val="32"/>
                <w:szCs w:val="32"/>
              </w:rPr>
              <w:t xml:space="preserve">6 to 12 years </w:t>
            </w:r>
          </w:p>
        </w:tc>
        <w:tc>
          <w:tcPr>
            <w:tcW w:w="3037" w:type="dxa"/>
            <w:tcBorders>
              <w:top w:val="none" w:sz="6" w:space="0" w:color="auto"/>
              <w:left w:val="none" w:sz="6" w:space="0" w:color="auto"/>
              <w:bottom w:val="none" w:sz="6" w:space="0" w:color="auto"/>
              <w:right w:val="none" w:sz="6" w:space="0" w:color="auto"/>
            </w:tcBorders>
          </w:tcPr>
          <w:p w14:paraId="7A1C4424" w14:textId="77777777" w:rsidR="00885C6D" w:rsidRPr="004D651D" w:rsidRDefault="00885C6D" w:rsidP="00B963E5">
            <w:pPr>
              <w:rPr>
                <w:sz w:val="32"/>
                <w:szCs w:val="32"/>
              </w:rPr>
            </w:pPr>
            <w:r w:rsidRPr="004D651D">
              <w:rPr>
                <w:sz w:val="32"/>
                <w:szCs w:val="32"/>
              </w:rPr>
              <w:t xml:space="preserve">Industry versus Inferiority </w:t>
            </w:r>
          </w:p>
        </w:tc>
        <w:tc>
          <w:tcPr>
            <w:tcW w:w="3037" w:type="dxa"/>
            <w:tcBorders>
              <w:top w:val="none" w:sz="6" w:space="0" w:color="auto"/>
              <w:left w:val="none" w:sz="6" w:space="0" w:color="auto"/>
              <w:bottom w:val="none" w:sz="6" w:space="0" w:color="auto"/>
            </w:tcBorders>
          </w:tcPr>
          <w:p w14:paraId="296F1BAE" w14:textId="77777777" w:rsidR="00885C6D" w:rsidRPr="004D651D" w:rsidRDefault="00885C6D" w:rsidP="00B963E5">
            <w:pPr>
              <w:rPr>
                <w:sz w:val="32"/>
                <w:szCs w:val="32"/>
              </w:rPr>
            </w:pPr>
            <w:r w:rsidRPr="004D651D">
              <w:rPr>
                <w:sz w:val="32"/>
                <w:szCs w:val="32"/>
              </w:rPr>
              <w:t xml:space="preserve">The child learns to do things well or correctly according to standards set by others, particularly in school. </w:t>
            </w:r>
          </w:p>
        </w:tc>
      </w:tr>
      <w:tr w:rsidR="00885C6D" w:rsidRPr="004D651D" w14:paraId="5A2350FB" w14:textId="77777777" w:rsidTr="00B963E5">
        <w:trPr>
          <w:trHeight w:val="226"/>
        </w:trPr>
        <w:tc>
          <w:tcPr>
            <w:tcW w:w="3037" w:type="dxa"/>
            <w:tcBorders>
              <w:top w:val="none" w:sz="6" w:space="0" w:color="auto"/>
              <w:bottom w:val="none" w:sz="6" w:space="0" w:color="auto"/>
              <w:right w:val="none" w:sz="6" w:space="0" w:color="auto"/>
            </w:tcBorders>
          </w:tcPr>
          <w:p w14:paraId="7141AAC6" w14:textId="77777777" w:rsidR="00885C6D" w:rsidRPr="004D651D" w:rsidRDefault="00885C6D" w:rsidP="00B963E5">
            <w:pPr>
              <w:rPr>
                <w:sz w:val="32"/>
                <w:szCs w:val="32"/>
              </w:rPr>
            </w:pPr>
            <w:r w:rsidRPr="004D651D">
              <w:rPr>
                <w:sz w:val="32"/>
                <w:szCs w:val="32"/>
              </w:rPr>
              <w:t xml:space="preserve">12 to 18 years </w:t>
            </w:r>
          </w:p>
        </w:tc>
        <w:tc>
          <w:tcPr>
            <w:tcW w:w="3037" w:type="dxa"/>
            <w:tcBorders>
              <w:top w:val="none" w:sz="6" w:space="0" w:color="auto"/>
              <w:left w:val="none" w:sz="6" w:space="0" w:color="auto"/>
              <w:bottom w:val="none" w:sz="6" w:space="0" w:color="auto"/>
              <w:right w:val="none" w:sz="6" w:space="0" w:color="auto"/>
            </w:tcBorders>
          </w:tcPr>
          <w:p w14:paraId="7F416A62" w14:textId="77777777" w:rsidR="00885C6D" w:rsidRPr="004D651D" w:rsidRDefault="00885C6D" w:rsidP="00B963E5">
            <w:pPr>
              <w:rPr>
                <w:sz w:val="32"/>
                <w:szCs w:val="32"/>
              </w:rPr>
            </w:pPr>
            <w:r w:rsidRPr="004D651D">
              <w:rPr>
                <w:sz w:val="32"/>
                <w:szCs w:val="32"/>
              </w:rPr>
              <w:t xml:space="preserve">Identity versus Role Confusion </w:t>
            </w:r>
          </w:p>
        </w:tc>
        <w:tc>
          <w:tcPr>
            <w:tcW w:w="3037" w:type="dxa"/>
            <w:tcBorders>
              <w:top w:val="none" w:sz="6" w:space="0" w:color="auto"/>
              <w:left w:val="none" w:sz="6" w:space="0" w:color="auto"/>
              <w:bottom w:val="none" w:sz="6" w:space="0" w:color="auto"/>
            </w:tcBorders>
          </w:tcPr>
          <w:p w14:paraId="0B9B2691" w14:textId="77777777" w:rsidR="00885C6D" w:rsidRPr="004D651D" w:rsidRDefault="00885C6D" w:rsidP="00B963E5">
            <w:pPr>
              <w:rPr>
                <w:sz w:val="32"/>
                <w:szCs w:val="32"/>
              </w:rPr>
            </w:pPr>
            <w:r w:rsidRPr="004D651D">
              <w:rPr>
                <w:sz w:val="32"/>
                <w:szCs w:val="32"/>
              </w:rPr>
              <w:t xml:space="preserve">The adolescent develops a well-defined and positive sense of self in relationship to others. </w:t>
            </w:r>
          </w:p>
        </w:tc>
      </w:tr>
      <w:tr w:rsidR="00885C6D" w:rsidRPr="004D651D" w14:paraId="5755FC1E" w14:textId="77777777" w:rsidTr="00B963E5">
        <w:trPr>
          <w:trHeight w:val="225"/>
        </w:trPr>
        <w:tc>
          <w:tcPr>
            <w:tcW w:w="3037" w:type="dxa"/>
            <w:tcBorders>
              <w:top w:val="none" w:sz="6" w:space="0" w:color="auto"/>
              <w:bottom w:val="none" w:sz="6" w:space="0" w:color="auto"/>
              <w:right w:val="none" w:sz="6" w:space="0" w:color="auto"/>
            </w:tcBorders>
          </w:tcPr>
          <w:p w14:paraId="17E691E4" w14:textId="77777777" w:rsidR="00885C6D" w:rsidRPr="004D651D" w:rsidRDefault="00885C6D" w:rsidP="00B963E5">
            <w:pPr>
              <w:rPr>
                <w:sz w:val="32"/>
                <w:szCs w:val="32"/>
              </w:rPr>
            </w:pPr>
            <w:r w:rsidRPr="004D651D">
              <w:rPr>
                <w:sz w:val="32"/>
                <w:szCs w:val="32"/>
              </w:rPr>
              <w:t xml:space="preserve">19 to 40 years </w:t>
            </w:r>
          </w:p>
        </w:tc>
        <w:tc>
          <w:tcPr>
            <w:tcW w:w="3037" w:type="dxa"/>
            <w:tcBorders>
              <w:top w:val="none" w:sz="6" w:space="0" w:color="auto"/>
              <w:left w:val="none" w:sz="6" w:space="0" w:color="auto"/>
              <w:bottom w:val="none" w:sz="6" w:space="0" w:color="auto"/>
              <w:right w:val="none" w:sz="6" w:space="0" w:color="auto"/>
            </w:tcBorders>
          </w:tcPr>
          <w:p w14:paraId="0377901A" w14:textId="77777777" w:rsidR="00885C6D" w:rsidRPr="004D651D" w:rsidRDefault="00885C6D" w:rsidP="00B963E5">
            <w:pPr>
              <w:rPr>
                <w:sz w:val="32"/>
                <w:szCs w:val="32"/>
              </w:rPr>
            </w:pPr>
            <w:r w:rsidRPr="004D651D">
              <w:rPr>
                <w:sz w:val="32"/>
                <w:szCs w:val="32"/>
              </w:rPr>
              <w:t xml:space="preserve">Intimacy versus Isolation </w:t>
            </w:r>
          </w:p>
        </w:tc>
        <w:tc>
          <w:tcPr>
            <w:tcW w:w="3037" w:type="dxa"/>
            <w:tcBorders>
              <w:top w:val="none" w:sz="6" w:space="0" w:color="auto"/>
              <w:left w:val="none" w:sz="6" w:space="0" w:color="auto"/>
              <w:bottom w:val="none" w:sz="6" w:space="0" w:color="auto"/>
            </w:tcBorders>
          </w:tcPr>
          <w:p w14:paraId="1CDFF8BC" w14:textId="77777777" w:rsidR="00885C6D" w:rsidRPr="004D651D" w:rsidRDefault="00885C6D" w:rsidP="00B963E5">
            <w:pPr>
              <w:rPr>
                <w:sz w:val="32"/>
                <w:szCs w:val="32"/>
              </w:rPr>
            </w:pPr>
            <w:r w:rsidRPr="004D651D">
              <w:rPr>
                <w:sz w:val="32"/>
                <w:szCs w:val="32"/>
              </w:rPr>
              <w:t xml:space="preserve">The person develops the ability to give and receive love and to </w:t>
            </w:r>
            <w:r w:rsidRPr="004D651D">
              <w:rPr>
                <w:sz w:val="32"/>
                <w:szCs w:val="32"/>
              </w:rPr>
              <w:lastRenderedPageBreak/>
              <w:t xml:space="preserve">make long-term commitments. </w:t>
            </w:r>
          </w:p>
        </w:tc>
      </w:tr>
      <w:tr w:rsidR="00885C6D" w:rsidRPr="004D651D" w14:paraId="70650CBF" w14:textId="77777777" w:rsidTr="00B963E5">
        <w:trPr>
          <w:trHeight w:val="221"/>
        </w:trPr>
        <w:tc>
          <w:tcPr>
            <w:tcW w:w="3037" w:type="dxa"/>
            <w:tcBorders>
              <w:top w:val="none" w:sz="6" w:space="0" w:color="auto"/>
              <w:bottom w:val="none" w:sz="6" w:space="0" w:color="auto"/>
              <w:right w:val="none" w:sz="6" w:space="0" w:color="auto"/>
            </w:tcBorders>
          </w:tcPr>
          <w:p w14:paraId="18B5F11A" w14:textId="77777777" w:rsidR="00885C6D" w:rsidRPr="004D651D" w:rsidRDefault="00885C6D" w:rsidP="00B963E5">
            <w:pPr>
              <w:rPr>
                <w:sz w:val="32"/>
                <w:szCs w:val="32"/>
              </w:rPr>
            </w:pPr>
            <w:r w:rsidRPr="004D651D">
              <w:rPr>
                <w:sz w:val="32"/>
                <w:szCs w:val="32"/>
              </w:rPr>
              <w:lastRenderedPageBreak/>
              <w:t xml:space="preserve">40 to 65 years </w:t>
            </w:r>
          </w:p>
        </w:tc>
        <w:tc>
          <w:tcPr>
            <w:tcW w:w="3037" w:type="dxa"/>
            <w:tcBorders>
              <w:top w:val="none" w:sz="6" w:space="0" w:color="auto"/>
              <w:left w:val="none" w:sz="6" w:space="0" w:color="auto"/>
              <w:bottom w:val="none" w:sz="6" w:space="0" w:color="auto"/>
              <w:right w:val="none" w:sz="6" w:space="0" w:color="auto"/>
            </w:tcBorders>
          </w:tcPr>
          <w:p w14:paraId="16EF42FF" w14:textId="77777777" w:rsidR="00885C6D" w:rsidRPr="004D651D" w:rsidRDefault="00885C6D" w:rsidP="00B963E5">
            <w:pPr>
              <w:rPr>
                <w:sz w:val="32"/>
                <w:szCs w:val="32"/>
              </w:rPr>
            </w:pPr>
            <w:r w:rsidRPr="004D651D">
              <w:rPr>
                <w:sz w:val="32"/>
                <w:szCs w:val="32"/>
              </w:rPr>
              <w:t xml:space="preserve">Generativity versus Stagnation </w:t>
            </w:r>
          </w:p>
        </w:tc>
        <w:tc>
          <w:tcPr>
            <w:tcW w:w="3037" w:type="dxa"/>
            <w:tcBorders>
              <w:top w:val="none" w:sz="6" w:space="0" w:color="auto"/>
              <w:left w:val="none" w:sz="6" w:space="0" w:color="auto"/>
              <w:bottom w:val="none" w:sz="6" w:space="0" w:color="auto"/>
            </w:tcBorders>
          </w:tcPr>
          <w:p w14:paraId="73E9EE3A" w14:textId="77777777" w:rsidR="00885C6D" w:rsidRPr="004D651D" w:rsidRDefault="00885C6D" w:rsidP="00B963E5">
            <w:pPr>
              <w:rPr>
                <w:sz w:val="32"/>
                <w:szCs w:val="32"/>
              </w:rPr>
            </w:pPr>
            <w:r w:rsidRPr="004D651D">
              <w:rPr>
                <w:sz w:val="32"/>
                <w:szCs w:val="32"/>
              </w:rPr>
              <w:t xml:space="preserve">The person develops an interest in guiding the development of the next generation, often by becoming a parent. </w:t>
            </w:r>
          </w:p>
        </w:tc>
      </w:tr>
      <w:tr w:rsidR="00885C6D" w:rsidRPr="004D651D" w14:paraId="78A25242" w14:textId="77777777" w:rsidTr="00B963E5">
        <w:trPr>
          <w:trHeight w:val="222"/>
        </w:trPr>
        <w:tc>
          <w:tcPr>
            <w:tcW w:w="3037" w:type="dxa"/>
            <w:tcBorders>
              <w:top w:val="none" w:sz="6" w:space="0" w:color="auto"/>
              <w:bottom w:val="none" w:sz="6" w:space="0" w:color="auto"/>
              <w:right w:val="none" w:sz="6" w:space="0" w:color="auto"/>
            </w:tcBorders>
          </w:tcPr>
          <w:p w14:paraId="6FA6E7F5" w14:textId="77777777" w:rsidR="00885C6D" w:rsidRPr="004D651D" w:rsidRDefault="00885C6D" w:rsidP="00B963E5">
            <w:pPr>
              <w:rPr>
                <w:sz w:val="32"/>
                <w:szCs w:val="32"/>
              </w:rPr>
            </w:pPr>
            <w:r w:rsidRPr="004D651D">
              <w:rPr>
                <w:sz w:val="32"/>
                <w:szCs w:val="32"/>
              </w:rPr>
              <w:t xml:space="preserve">65 to death </w:t>
            </w:r>
          </w:p>
        </w:tc>
        <w:tc>
          <w:tcPr>
            <w:tcW w:w="3037" w:type="dxa"/>
            <w:tcBorders>
              <w:top w:val="none" w:sz="6" w:space="0" w:color="auto"/>
              <w:left w:val="none" w:sz="6" w:space="0" w:color="auto"/>
              <w:bottom w:val="none" w:sz="6" w:space="0" w:color="auto"/>
              <w:right w:val="none" w:sz="6" w:space="0" w:color="auto"/>
            </w:tcBorders>
          </w:tcPr>
          <w:p w14:paraId="711D837C" w14:textId="77777777" w:rsidR="00885C6D" w:rsidRPr="004D651D" w:rsidRDefault="00885C6D" w:rsidP="00B963E5">
            <w:pPr>
              <w:rPr>
                <w:sz w:val="32"/>
                <w:szCs w:val="32"/>
              </w:rPr>
            </w:pPr>
            <w:r w:rsidRPr="004D651D">
              <w:rPr>
                <w:sz w:val="32"/>
                <w:szCs w:val="32"/>
              </w:rPr>
              <w:t xml:space="preserve">Ego Integrity versus Despair </w:t>
            </w:r>
          </w:p>
        </w:tc>
        <w:tc>
          <w:tcPr>
            <w:tcW w:w="3037" w:type="dxa"/>
            <w:tcBorders>
              <w:top w:val="none" w:sz="6" w:space="0" w:color="auto"/>
              <w:left w:val="none" w:sz="6" w:space="0" w:color="auto"/>
              <w:bottom w:val="none" w:sz="6" w:space="0" w:color="auto"/>
            </w:tcBorders>
          </w:tcPr>
          <w:p w14:paraId="144A1207" w14:textId="77777777" w:rsidR="00885C6D" w:rsidRPr="004D651D" w:rsidRDefault="00885C6D" w:rsidP="00B963E5">
            <w:pPr>
              <w:rPr>
                <w:sz w:val="32"/>
                <w:szCs w:val="32"/>
              </w:rPr>
            </w:pPr>
            <w:r w:rsidRPr="004D651D">
              <w:rPr>
                <w:sz w:val="32"/>
                <w:szCs w:val="32"/>
              </w:rPr>
              <w:t xml:space="preserve">The person develops acceptance of how one has lived. </w:t>
            </w:r>
          </w:p>
        </w:tc>
      </w:tr>
    </w:tbl>
    <w:p w14:paraId="1ABE3D75" w14:textId="77777777" w:rsidR="008705D0" w:rsidRPr="006F4888" w:rsidRDefault="008705D0" w:rsidP="006F4888">
      <w:pPr>
        <w:rPr>
          <w:sz w:val="36"/>
          <w:szCs w:val="36"/>
        </w:rPr>
      </w:pPr>
    </w:p>
    <w:sectPr w:rsidR="008705D0" w:rsidRPr="006F4888"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C17B8"/>
    <w:multiLevelType w:val="multilevel"/>
    <w:tmpl w:val="34F02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53217"/>
    <w:multiLevelType w:val="multilevel"/>
    <w:tmpl w:val="944ED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5A3F29"/>
    <w:multiLevelType w:val="multilevel"/>
    <w:tmpl w:val="86A2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60F14"/>
    <w:multiLevelType w:val="multilevel"/>
    <w:tmpl w:val="6776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3203F0"/>
    <w:multiLevelType w:val="multilevel"/>
    <w:tmpl w:val="681C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2167787">
    <w:abstractNumId w:val="2"/>
  </w:num>
  <w:num w:numId="2" w16cid:durableId="702941845">
    <w:abstractNumId w:val="3"/>
  </w:num>
  <w:num w:numId="3" w16cid:durableId="982612450">
    <w:abstractNumId w:val="1"/>
  </w:num>
  <w:num w:numId="4" w16cid:durableId="512839763">
    <w:abstractNumId w:val="4"/>
  </w:num>
  <w:num w:numId="5" w16cid:durableId="982736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5B9"/>
    <w:rsid w:val="00032C15"/>
    <w:rsid w:val="00052CFB"/>
    <w:rsid w:val="000B6F25"/>
    <w:rsid w:val="001064B0"/>
    <w:rsid w:val="00135717"/>
    <w:rsid w:val="001C72C9"/>
    <w:rsid w:val="00285958"/>
    <w:rsid w:val="002F159D"/>
    <w:rsid w:val="00340385"/>
    <w:rsid w:val="00353D84"/>
    <w:rsid w:val="003A7FDD"/>
    <w:rsid w:val="003D1655"/>
    <w:rsid w:val="0043276B"/>
    <w:rsid w:val="004661BB"/>
    <w:rsid w:val="004945B9"/>
    <w:rsid w:val="00567A52"/>
    <w:rsid w:val="00670A2E"/>
    <w:rsid w:val="00675C21"/>
    <w:rsid w:val="006A6FD4"/>
    <w:rsid w:val="006F4888"/>
    <w:rsid w:val="0073341A"/>
    <w:rsid w:val="007520B8"/>
    <w:rsid w:val="00753722"/>
    <w:rsid w:val="007D08C6"/>
    <w:rsid w:val="00800589"/>
    <w:rsid w:val="008203DF"/>
    <w:rsid w:val="00824E79"/>
    <w:rsid w:val="00831FAE"/>
    <w:rsid w:val="008705D0"/>
    <w:rsid w:val="00885C6D"/>
    <w:rsid w:val="00887C68"/>
    <w:rsid w:val="008952AB"/>
    <w:rsid w:val="008E3F63"/>
    <w:rsid w:val="0097431F"/>
    <w:rsid w:val="009B7AAB"/>
    <w:rsid w:val="009D45F2"/>
    <w:rsid w:val="009E2ED4"/>
    <w:rsid w:val="009E6049"/>
    <w:rsid w:val="009E6A45"/>
    <w:rsid w:val="00A51B1A"/>
    <w:rsid w:val="00A8055D"/>
    <w:rsid w:val="00B31C6A"/>
    <w:rsid w:val="00B40E96"/>
    <w:rsid w:val="00C066FF"/>
    <w:rsid w:val="00C33EA8"/>
    <w:rsid w:val="00C80D90"/>
    <w:rsid w:val="00CF69FE"/>
    <w:rsid w:val="00D51CE4"/>
    <w:rsid w:val="00DA1AD9"/>
    <w:rsid w:val="00DE148E"/>
    <w:rsid w:val="00DF2B92"/>
    <w:rsid w:val="00EC5F55"/>
    <w:rsid w:val="00EE5EB2"/>
    <w:rsid w:val="00F519EE"/>
    <w:rsid w:val="00FC22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29BB"/>
  <w15:chartTrackingRefBased/>
  <w15:docId w15:val="{E5D246A6-95D6-42C7-B002-80ADB3DD0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5B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5C6D"/>
    <w:rPr>
      <w:color w:val="0563C1" w:themeColor="hyperlink"/>
      <w:u w:val="single"/>
    </w:rPr>
  </w:style>
  <w:style w:type="character" w:styleId="FollowedHyperlink">
    <w:name w:val="FollowedHyperlink"/>
    <w:basedOn w:val="DefaultParagraphFont"/>
    <w:uiPriority w:val="99"/>
    <w:semiHidden/>
    <w:unhideWhenUsed/>
    <w:rsid w:val="00FC22AC"/>
    <w:rPr>
      <w:color w:val="954F72" w:themeColor="followedHyperlink"/>
      <w:u w:val="single"/>
    </w:rPr>
  </w:style>
  <w:style w:type="character" w:styleId="UnresolvedMention">
    <w:name w:val="Unresolved Mention"/>
    <w:basedOn w:val="DefaultParagraphFont"/>
    <w:uiPriority w:val="99"/>
    <w:semiHidden/>
    <w:unhideWhenUsed/>
    <w:rsid w:val="00FC2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768094">
      <w:bodyDiv w:val="1"/>
      <w:marLeft w:val="0"/>
      <w:marRight w:val="0"/>
      <w:marTop w:val="0"/>
      <w:marBottom w:val="0"/>
      <w:divBdr>
        <w:top w:val="none" w:sz="0" w:space="0" w:color="auto"/>
        <w:left w:val="none" w:sz="0" w:space="0" w:color="auto"/>
        <w:bottom w:val="none" w:sz="0" w:space="0" w:color="auto"/>
        <w:right w:val="none" w:sz="0" w:space="0" w:color="auto"/>
      </w:divBdr>
      <w:divsChild>
        <w:div w:id="644117655">
          <w:marLeft w:val="0"/>
          <w:marRight w:val="0"/>
          <w:marTop w:val="0"/>
          <w:marBottom w:val="0"/>
          <w:divBdr>
            <w:top w:val="none" w:sz="0" w:space="0" w:color="auto"/>
            <w:left w:val="none" w:sz="0" w:space="0" w:color="auto"/>
            <w:bottom w:val="none" w:sz="0" w:space="0" w:color="auto"/>
            <w:right w:val="none" w:sz="0" w:space="0" w:color="auto"/>
          </w:divBdr>
        </w:div>
        <w:div w:id="1886284843">
          <w:marLeft w:val="0"/>
          <w:marRight w:val="0"/>
          <w:marTop w:val="0"/>
          <w:marBottom w:val="0"/>
          <w:divBdr>
            <w:top w:val="none" w:sz="0" w:space="0" w:color="auto"/>
            <w:left w:val="none" w:sz="0" w:space="0" w:color="auto"/>
            <w:bottom w:val="none" w:sz="0" w:space="0" w:color="auto"/>
            <w:right w:val="none" w:sz="0" w:space="0" w:color="auto"/>
          </w:divBdr>
        </w:div>
        <w:div w:id="1368025068">
          <w:marLeft w:val="0"/>
          <w:marRight w:val="0"/>
          <w:marTop w:val="0"/>
          <w:marBottom w:val="0"/>
          <w:divBdr>
            <w:top w:val="none" w:sz="0" w:space="0" w:color="auto"/>
            <w:left w:val="none" w:sz="0" w:space="0" w:color="auto"/>
            <w:bottom w:val="none" w:sz="0" w:space="0" w:color="auto"/>
            <w:right w:val="none" w:sz="0" w:space="0" w:color="auto"/>
          </w:divBdr>
        </w:div>
        <w:div w:id="949052229">
          <w:marLeft w:val="0"/>
          <w:marRight w:val="0"/>
          <w:marTop w:val="0"/>
          <w:marBottom w:val="0"/>
          <w:divBdr>
            <w:top w:val="none" w:sz="0" w:space="0" w:color="auto"/>
            <w:left w:val="none" w:sz="0" w:space="0" w:color="auto"/>
            <w:bottom w:val="none" w:sz="0" w:space="0" w:color="auto"/>
            <w:right w:val="none" w:sz="0" w:space="0" w:color="auto"/>
          </w:divBdr>
          <w:divsChild>
            <w:div w:id="990984197">
              <w:marLeft w:val="0"/>
              <w:marRight w:val="0"/>
              <w:marTop w:val="0"/>
              <w:marBottom w:val="0"/>
              <w:divBdr>
                <w:top w:val="none" w:sz="0" w:space="0" w:color="auto"/>
                <w:left w:val="none" w:sz="0" w:space="0" w:color="auto"/>
                <w:bottom w:val="none" w:sz="0" w:space="0" w:color="auto"/>
                <w:right w:val="none" w:sz="0" w:space="0" w:color="auto"/>
              </w:divBdr>
              <w:divsChild>
                <w:div w:id="20704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23018">
      <w:bodyDiv w:val="1"/>
      <w:marLeft w:val="0"/>
      <w:marRight w:val="0"/>
      <w:marTop w:val="0"/>
      <w:marBottom w:val="0"/>
      <w:divBdr>
        <w:top w:val="none" w:sz="0" w:space="0" w:color="auto"/>
        <w:left w:val="none" w:sz="0" w:space="0" w:color="auto"/>
        <w:bottom w:val="none" w:sz="0" w:space="0" w:color="auto"/>
        <w:right w:val="none" w:sz="0" w:space="0" w:color="auto"/>
      </w:divBdr>
      <w:divsChild>
        <w:div w:id="763919454">
          <w:marLeft w:val="0"/>
          <w:marRight w:val="0"/>
          <w:marTop w:val="0"/>
          <w:marBottom w:val="0"/>
          <w:divBdr>
            <w:top w:val="none" w:sz="0" w:space="0" w:color="auto"/>
            <w:left w:val="none" w:sz="0" w:space="0" w:color="auto"/>
            <w:bottom w:val="none" w:sz="0" w:space="0" w:color="auto"/>
            <w:right w:val="none" w:sz="0" w:space="0" w:color="auto"/>
          </w:divBdr>
        </w:div>
        <w:div w:id="1099301526">
          <w:marLeft w:val="0"/>
          <w:marRight w:val="0"/>
          <w:marTop w:val="0"/>
          <w:marBottom w:val="0"/>
          <w:divBdr>
            <w:top w:val="none" w:sz="0" w:space="0" w:color="auto"/>
            <w:left w:val="none" w:sz="0" w:space="0" w:color="auto"/>
            <w:bottom w:val="none" w:sz="0" w:space="0" w:color="auto"/>
            <w:right w:val="none" w:sz="0" w:space="0" w:color="auto"/>
          </w:divBdr>
        </w:div>
        <w:div w:id="860435115">
          <w:marLeft w:val="0"/>
          <w:marRight w:val="0"/>
          <w:marTop w:val="0"/>
          <w:marBottom w:val="0"/>
          <w:divBdr>
            <w:top w:val="none" w:sz="0" w:space="0" w:color="auto"/>
            <w:left w:val="none" w:sz="0" w:space="0" w:color="auto"/>
            <w:bottom w:val="none" w:sz="0" w:space="0" w:color="auto"/>
            <w:right w:val="none" w:sz="0" w:space="0" w:color="auto"/>
          </w:divBdr>
        </w:div>
        <w:div w:id="1986667736">
          <w:marLeft w:val="0"/>
          <w:marRight w:val="0"/>
          <w:marTop w:val="0"/>
          <w:marBottom w:val="0"/>
          <w:divBdr>
            <w:top w:val="none" w:sz="0" w:space="0" w:color="auto"/>
            <w:left w:val="none" w:sz="0" w:space="0" w:color="auto"/>
            <w:bottom w:val="none" w:sz="0" w:space="0" w:color="auto"/>
            <w:right w:val="none" w:sz="0" w:space="0" w:color="auto"/>
          </w:divBdr>
          <w:divsChild>
            <w:div w:id="162904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09836">
      <w:bodyDiv w:val="1"/>
      <w:marLeft w:val="0"/>
      <w:marRight w:val="0"/>
      <w:marTop w:val="0"/>
      <w:marBottom w:val="0"/>
      <w:divBdr>
        <w:top w:val="none" w:sz="0" w:space="0" w:color="auto"/>
        <w:left w:val="none" w:sz="0" w:space="0" w:color="auto"/>
        <w:bottom w:val="none" w:sz="0" w:space="0" w:color="auto"/>
        <w:right w:val="none" w:sz="0" w:space="0" w:color="auto"/>
      </w:divBdr>
      <w:divsChild>
        <w:div w:id="1094404429">
          <w:marLeft w:val="0"/>
          <w:marRight w:val="0"/>
          <w:marTop w:val="0"/>
          <w:marBottom w:val="0"/>
          <w:divBdr>
            <w:top w:val="none" w:sz="0" w:space="0" w:color="auto"/>
            <w:left w:val="none" w:sz="0" w:space="0" w:color="auto"/>
            <w:bottom w:val="none" w:sz="0" w:space="0" w:color="auto"/>
            <w:right w:val="none" w:sz="0" w:space="0" w:color="auto"/>
          </w:divBdr>
        </w:div>
        <w:div w:id="463085996">
          <w:marLeft w:val="0"/>
          <w:marRight w:val="0"/>
          <w:marTop w:val="0"/>
          <w:marBottom w:val="0"/>
          <w:divBdr>
            <w:top w:val="none" w:sz="0" w:space="0" w:color="auto"/>
            <w:left w:val="none" w:sz="0" w:space="0" w:color="auto"/>
            <w:bottom w:val="none" w:sz="0" w:space="0" w:color="auto"/>
            <w:right w:val="none" w:sz="0" w:space="0" w:color="auto"/>
          </w:divBdr>
        </w:div>
        <w:div w:id="1349454597">
          <w:marLeft w:val="0"/>
          <w:marRight w:val="0"/>
          <w:marTop w:val="0"/>
          <w:marBottom w:val="0"/>
          <w:divBdr>
            <w:top w:val="none" w:sz="0" w:space="0" w:color="auto"/>
            <w:left w:val="none" w:sz="0" w:space="0" w:color="auto"/>
            <w:bottom w:val="none" w:sz="0" w:space="0" w:color="auto"/>
            <w:right w:val="none" w:sz="0" w:space="0" w:color="auto"/>
          </w:divBdr>
        </w:div>
        <w:div w:id="539785889">
          <w:marLeft w:val="0"/>
          <w:marRight w:val="0"/>
          <w:marTop w:val="0"/>
          <w:marBottom w:val="0"/>
          <w:divBdr>
            <w:top w:val="none" w:sz="0" w:space="0" w:color="auto"/>
            <w:left w:val="none" w:sz="0" w:space="0" w:color="auto"/>
            <w:bottom w:val="none" w:sz="0" w:space="0" w:color="auto"/>
            <w:right w:val="none" w:sz="0" w:space="0" w:color="auto"/>
          </w:divBdr>
          <w:divsChild>
            <w:div w:id="130338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8241">
      <w:bodyDiv w:val="1"/>
      <w:marLeft w:val="0"/>
      <w:marRight w:val="0"/>
      <w:marTop w:val="0"/>
      <w:marBottom w:val="0"/>
      <w:divBdr>
        <w:top w:val="none" w:sz="0" w:space="0" w:color="auto"/>
        <w:left w:val="none" w:sz="0" w:space="0" w:color="auto"/>
        <w:bottom w:val="none" w:sz="0" w:space="0" w:color="auto"/>
        <w:right w:val="none" w:sz="0" w:space="0" w:color="auto"/>
      </w:divBdr>
      <w:divsChild>
        <w:div w:id="1059746520">
          <w:marLeft w:val="0"/>
          <w:marRight w:val="0"/>
          <w:marTop w:val="0"/>
          <w:marBottom w:val="0"/>
          <w:divBdr>
            <w:top w:val="none" w:sz="0" w:space="0" w:color="auto"/>
            <w:left w:val="none" w:sz="0" w:space="0" w:color="auto"/>
            <w:bottom w:val="none" w:sz="0" w:space="0" w:color="auto"/>
            <w:right w:val="none" w:sz="0" w:space="0" w:color="auto"/>
          </w:divBdr>
        </w:div>
        <w:div w:id="1634628507">
          <w:marLeft w:val="0"/>
          <w:marRight w:val="0"/>
          <w:marTop w:val="0"/>
          <w:marBottom w:val="0"/>
          <w:divBdr>
            <w:top w:val="none" w:sz="0" w:space="0" w:color="auto"/>
            <w:left w:val="none" w:sz="0" w:space="0" w:color="auto"/>
            <w:bottom w:val="none" w:sz="0" w:space="0" w:color="auto"/>
            <w:right w:val="none" w:sz="0" w:space="0" w:color="auto"/>
          </w:divBdr>
        </w:div>
        <w:div w:id="700546021">
          <w:marLeft w:val="0"/>
          <w:marRight w:val="0"/>
          <w:marTop w:val="0"/>
          <w:marBottom w:val="0"/>
          <w:divBdr>
            <w:top w:val="none" w:sz="0" w:space="0" w:color="auto"/>
            <w:left w:val="none" w:sz="0" w:space="0" w:color="auto"/>
            <w:bottom w:val="none" w:sz="0" w:space="0" w:color="auto"/>
            <w:right w:val="none" w:sz="0" w:space="0" w:color="auto"/>
          </w:divBdr>
        </w:div>
        <w:div w:id="1319260473">
          <w:marLeft w:val="0"/>
          <w:marRight w:val="0"/>
          <w:marTop w:val="0"/>
          <w:marBottom w:val="0"/>
          <w:divBdr>
            <w:top w:val="none" w:sz="0" w:space="0" w:color="auto"/>
            <w:left w:val="none" w:sz="0" w:space="0" w:color="auto"/>
            <w:bottom w:val="none" w:sz="0" w:space="0" w:color="auto"/>
            <w:right w:val="none" w:sz="0" w:space="0" w:color="auto"/>
          </w:divBdr>
          <w:divsChild>
            <w:div w:id="67726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634455">
      <w:bodyDiv w:val="1"/>
      <w:marLeft w:val="0"/>
      <w:marRight w:val="0"/>
      <w:marTop w:val="0"/>
      <w:marBottom w:val="0"/>
      <w:divBdr>
        <w:top w:val="none" w:sz="0" w:space="0" w:color="auto"/>
        <w:left w:val="none" w:sz="0" w:space="0" w:color="auto"/>
        <w:bottom w:val="none" w:sz="0" w:space="0" w:color="auto"/>
        <w:right w:val="none" w:sz="0" w:space="0" w:color="auto"/>
      </w:divBdr>
      <w:divsChild>
        <w:div w:id="1339191634">
          <w:marLeft w:val="0"/>
          <w:marRight w:val="0"/>
          <w:marTop w:val="0"/>
          <w:marBottom w:val="0"/>
          <w:divBdr>
            <w:top w:val="none" w:sz="0" w:space="0" w:color="auto"/>
            <w:left w:val="none" w:sz="0" w:space="0" w:color="auto"/>
            <w:bottom w:val="none" w:sz="0" w:space="0" w:color="auto"/>
            <w:right w:val="none" w:sz="0" w:space="0" w:color="auto"/>
          </w:divBdr>
        </w:div>
        <w:div w:id="2143839756">
          <w:marLeft w:val="0"/>
          <w:marRight w:val="0"/>
          <w:marTop w:val="0"/>
          <w:marBottom w:val="0"/>
          <w:divBdr>
            <w:top w:val="none" w:sz="0" w:space="0" w:color="auto"/>
            <w:left w:val="none" w:sz="0" w:space="0" w:color="auto"/>
            <w:bottom w:val="none" w:sz="0" w:space="0" w:color="auto"/>
            <w:right w:val="none" w:sz="0" w:space="0" w:color="auto"/>
          </w:divBdr>
        </w:div>
        <w:div w:id="1909266354">
          <w:marLeft w:val="0"/>
          <w:marRight w:val="0"/>
          <w:marTop w:val="0"/>
          <w:marBottom w:val="0"/>
          <w:divBdr>
            <w:top w:val="none" w:sz="0" w:space="0" w:color="auto"/>
            <w:left w:val="none" w:sz="0" w:space="0" w:color="auto"/>
            <w:bottom w:val="none" w:sz="0" w:space="0" w:color="auto"/>
            <w:right w:val="none" w:sz="0" w:space="0" w:color="auto"/>
          </w:divBdr>
        </w:div>
        <w:div w:id="390351247">
          <w:marLeft w:val="0"/>
          <w:marRight w:val="0"/>
          <w:marTop w:val="0"/>
          <w:marBottom w:val="0"/>
          <w:divBdr>
            <w:top w:val="none" w:sz="0" w:space="0" w:color="auto"/>
            <w:left w:val="none" w:sz="0" w:space="0" w:color="auto"/>
            <w:bottom w:val="none" w:sz="0" w:space="0" w:color="auto"/>
            <w:right w:val="none" w:sz="0" w:space="0" w:color="auto"/>
          </w:divBdr>
          <w:divsChild>
            <w:div w:id="2286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238891">
      <w:bodyDiv w:val="1"/>
      <w:marLeft w:val="0"/>
      <w:marRight w:val="0"/>
      <w:marTop w:val="0"/>
      <w:marBottom w:val="0"/>
      <w:divBdr>
        <w:top w:val="none" w:sz="0" w:space="0" w:color="auto"/>
        <w:left w:val="none" w:sz="0" w:space="0" w:color="auto"/>
        <w:bottom w:val="none" w:sz="0" w:space="0" w:color="auto"/>
        <w:right w:val="none" w:sz="0" w:space="0" w:color="auto"/>
      </w:divBdr>
      <w:divsChild>
        <w:div w:id="25451168">
          <w:marLeft w:val="0"/>
          <w:marRight w:val="0"/>
          <w:marTop w:val="0"/>
          <w:marBottom w:val="0"/>
          <w:divBdr>
            <w:top w:val="none" w:sz="0" w:space="0" w:color="auto"/>
            <w:left w:val="none" w:sz="0" w:space="0" w:color="auto"/>
            <w:bottom w:val="none" w:sz="0" w:space="0" w:color="auto"/>
            <w:right w:val="none" w:sz="0" w:space="0" w:color="auto"/>
          </w:divBdr>
        </w:div>
        <w:div w:id="1226337603">
          <w:marLeft w:val="0"/>
          <w:marRight w:val="0"/>
          <w:marTop w:val="0"/>
          <w:marBottom w:val="0"/>
          <w:divBdr>
            <w:top w:val="none" w:sz="0" w:space="0" w:color="auto"/>
            <w:left w:val="none" w:sz="0" w:space="0" w:color="auto"/>
            <w:bottom w:val="none" w:sz="0" w:space="0" w:color="auto"/>
            <w:right w:val="none" w:sz="0" w:space="0" w:color="auto"/>
          </w:divBdr>
        </w:div>
        <w:div w:id="1019236047">
          <w:marLeft w:val="0"/>
          <w:marRight w:val="0"/>
          <w:marTop w:val="0"/>
          <w:marBottom w:val="0"/>
          <w:divBdr>
            <w:top w:val="none" w:sz="0" w:space="0" w:color="auto"/>
            <w:left w:val="none" w:sz="0" w:space="0" w:color="auto"/>
            <w:bottom w:val="none" w:sz="0" w:space="0" w:color="auto"/>
            <w:right w:val="none" w:sz="0" w:space="0" w:color="auto"/>
          </w:divBdr>
        </w:div>
        <w:div w:id="1003895602">
          <w:marLeft w:val="0"/>
          <w:marRight w:val="0"/>
          <w:marTop w:val="0"/>
          <w:marBottom w:val="0"/>
          <w:divBdr>
            <w:top w:val="none" w:sz="0" w:space="0" w:color="auto"/>
            <w:left w:val="none" w:sz="0" w:space="0" w:color="auto"/>
            <w:bottom w:val="none" w:sz="0" w:space="0" w:color="auto"/>
            <w:right w:val="none" w:sz="0" w:space="0" w:color="auto"/>
          </w:divBdr>
          <w:divsChild>
            <w:div w:id="21454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94480">
      <w:bodyDiv w:val="1"/>
      <w:marLeft w:val="0"/>
      <w:marRight w:val="0"/>
      <w:marTop w:val="0"/>
      <w:marBottom w:val="0"/>
      <w:divBdr>
        <w:top w:val="none" w:sz="0" w:space="0" w:color="auto"/>
        <w:left w:val="none" w:sz="0" w:space="0" w:color="auto"/>
        <w:bottom w:val="none" w:sz="0" w:space="0" w:color="auto"/>
        <w:right w:val="none" w:sz="0" w:space="0" w:color="auto"/>
      </w:divBdr>
      <w:divsChild>
        <w:div w:id="1788507487">
          <w:marLeft w:val="0"/>
          <w:marRight w:val="0"/>
          <w:marTop w:val="0"/>
          <w:marBottom w:val="0"/>
          <w:divBdr>
            <w:top w:val="none" w:sz="0" w:space="0" w:color="auto"/>
            <w:left w:val="none" w:sz="0" w:space="0" w:color="auto"/>
            <w:bottom w:val="none" w:sz="0" w:space="0" w:color="auto"/>
            <w:right w:val="none" w:sz="0" w:space="0" w:color="auto"/>
          </w:divBdr>
        </w:div>
        <w:div w:id="1843160034">
          <w:marLeft w:val="0"/>
          <w:marRight w:val="0"/>
          <w:marTop w:val="0"/>
          <w:marBottom w:val="0"/>
          <w:divBdr>
            <w:top w:val="none" w:sz="0" w:space="0" w:color="auto"/>
            <w:left w:val="none" w:sz="0" w:space="0" w:color="auto"/>
            <w:bottom w:val="none" w:sz="0" w:space="0" w:color="auto"/>
            <w:right w:val="none" w:sz="0" w:space="0" w:color="auto"/>
          </w:divBdr>
        </w:div>
        <w:div w:id="198278437">
          <w:marLeft w:val="0"/>
          <w:marRight w:val="0"/>
          <w:marTop w:val="0"/>
          <w:marBottom w:val="0"/>
          <w:divBdr>
            <w:top w:val="none" w:sz="0" w:space="0" w:color="auto"/>
            <w:left w:val="none" w:sz="0" w:space="0" w:color="auto"/>
            <w:bottom w:val="none" w:sz="0" w:space="0" w:color="auto"/>
            <w:right w:val="none" w:sz="0" w:space="0" w:color="auto"/>
          </w:divBdr>
        </w:div>
        <w:div w:id="1875848686">
          <w:marLeft w:val="0"/>
          <w:marRight w:val="0"/>
          <w:marTop w:val="0"/>
          <w:marBottom w:val="0"/>
          <w:divBdr>
            <w:top w:val="none" w:sz="0" w:space="0" w:color="auto"/>
            <w:left w:val="none" w:sz="0" w:space="0" w:color="auto"/>
            <w:bottom w:val="none" w:sz="0" w:space="0" w:color="auto"/>
            <w:right w:val="none" w:sz="0" w:space="0" w:color="auto"/>
          </w:divBdr>
          <w:divsChild>
            <w:div w:id="31885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829704">
      <w:bodyDiv w:val="1"/>
      <w:marLeft w:val="0"/>
      <w:marRight w:val="0"/>
      <w:marTop w:val="0"/>
      <w:marBottom w:val="0"/>
      <w:divBdr>
        <w:top w:val="none" w:sz="0" w:space="0" w:color="auto"/>
        <w:left w:val="none" w:sz="0" w:space="0" w:color="auto"/>
        <w:bottom w:val="none" w:sz="0" w:space="0" w:color="auto"/>
        <w:right w:val="none" w:sz="0" w:space="0" w:color="auto"/>
      </w:divBdr>
      <w:divsChild>
        <w:div w:id="1737581000">
          <w:marLeft w:val="0"/>
          <w:marRight w:val="0"/>
          <w:marTop w:val="0"/>
          <w:marBottom w:val="0"/>
          <w:divBdr>
            <w:top w:val="none" w:sz="0" w:space="0" w:color="auto"/>
            <w:left w:val="none" w:sz="0" w:space="0" w:color="auto"/>
            <w:bottom w:val="none" w:sz="0" w:space="0" w:color="auto"/>
            <w:right w:val="none" w:sz="0" w:space="0" w:color="auto"/>
          </w:divBdr>
        </w:div>
        <w:div w:id="1753622877">
          <w:marLeft w:val="0"/>
          <w:marRight w:val="0"/>
          <w:marTop w:val="0"/>
          <w:marBottom w:val="0"/>
          <w:divBdr>
            <w:top w:val="none" w:sz="0" w:space="0" w:color="auto"/>
            <w:left w:val="none" w:sz="0" w:space="0" w:color="auto"/>
            <w:bottom w:val="none" w:sz="0" w:space="0" w:color="auto"/>
            <w:right w:val="none" w:sz="0" w:space="0" w:color="auto"/>
          </w:divBdr>
        </w:div>
        <w:div w:id="2028365657">
          <w:marLeft w:val="0"/>
          <w:marRight w:val="0"/>
          <w:marTop w:val="0"/>
          <w:marBottom w:val="0"/>
          <w:divBdr>
            <w:top w:val="none" w:sz="0" w:space="0" w:color="auto"/>
            <w:left w:val="none" w:sz="0" w:space="0" w:color="auto"/>
            <w:bottom w:val="none" w:sz="0" w:space="0" w:color="auto"/>
            <w:right w:val="none" w:sz="0" w:space="0" w:color="auto"/>
          </w:divBdr>
        </w:div>
        <w:div w:id="563758272">
          <w:marLeft w:val="0"/>
          <w:marRight w:val="0"/>
          <w:marTop w:val="0"/>
          <w:marBottom w:val="0"/>
          <w:divBdr>
            <w:top w:val="none" w:sz="0" w:space="0" w:color="auto"/>
            <w:left w:val="none" w:sz="0" w:space="0" w:color="auto"/>
            <w:bottom w:val="none" w:sz="0" w:space="0" w:color="auto"/>
            <w:right w:val="none" w:sz="0" w:space="0" w:color="auto"/>
          </w:divBdr>
          <w:divsChild>
            <w:div w:id="191727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4192">
      <w:bodyDiv w:val="1"/>
      <w:marLeft w:val="0"/>
      <w:marRight w:val="0"/>
      <w:marTop w:val="0"/>
      <w:marBottom w:val="0"/>
      <w:divBdr>
        <w:top w:val="none" w:sz="0" w:space="0" w:color="auto"/>
        <w:left w:val="none" w:sz="0" w:space="0" w:color="auto"/>
        <w:bottom w:val="none" w:sz="0" w:space="0" w:color="auto"/>
        <w:right w:val="none" w:sz="0" w:space="0" w:color="auto"/>
      </w:divBdr>
      <w:divsChild>
        <w:div w:id="563222832">
          <w:marLeft w:val="0"/>
          <w:marRight w:val="0"/>
          <w:marTop w:val="0"/>
          <w:marBottom w:val="0"/>
          <w:divBdr>
            <w:top w:val="none" w:sz="0" w:space="0" w:color="auto"/>
            <w:left w:val="none" w:sz="0" w:space="0" w:color="auto"/>
            <w:bottom w:val="none" w:sz="0" w:space="0" w:color="auto"/>
            <w:right w:val="none" w:sz="0" w:space="0" w:color="auto"/>
          </w:divBdr>
        </w:div>
        <w:div w:id="1651667805">
          <w:marLeft w:val="0"/>
          <w:marRight w:val="0"/>
          <w:marTop w:val="0"/>
          <w:marBottom w:val="0"/>
          <w:divBdr>
            <w:top w:val="none" w:sz="0" w:space="0" w:color="auto"/>
            <w:left w:val="none" w:sz="0" w:space="0" w:color="auto"/>
            <w:bottom w:val="none" w:sz="0" w:space="0" w:color="auto"/>
            <w:right w:val="none" w:sz="0" w:space="0" w:color="auto"/>
          </w:divBdr>
        </w:div>
        <w:div w:id="1713340257">
          <w:marLeft w:val="0"/>
          <w:marRight w:val="0"/>
          <w:marTop w:val="0"/>
          <w:marBottom w:val="0"/>
          <w:divBdr>
            <w:top w:val="none" w:sz="0" w:space="0" w:color="auto"/>
            <w:left w:val="none" w:sz="0" w:space="0" w:color="auto"/>
            <w:bottom w:val="none" w:sz="0" w:space="0" w:color="auto"/>
            <w:right w:val="none" w:sz="0" w:space="0" w:color="auto"/>
          </w:divBdr>
        </w:div>
        <w:div w:id="1853107781">
          <w:marLeft w:val="0"/>
          <w:marRight w:val="0"/>
          <w:marTop w:val="0"/>
          <w:marBottom w:val="0"/>
          <w:divBdr>
            <w:top w:val="none" w:sz="0" w:space="0" w:color="auto"/>
            <w:left w:val="none" w:sz="0" w:space="0" w:color="auto"/>
            <w:bottom w:val="none" w:sz="0" w:space="0" w:color="auto"/>
            <w:right w:val="none" w:sz="0" w:space="0" w:color="auto"/>
          </w:divBdr>
          <w:divsChild>
            <w:div w:id="163783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58728">
      <w:bodyDiv w:val="1"/>
      <w:marLeft w:val="0"/>
      <w:marRight w:val="0"/>
      <w:marTop w:val="0"/>
      <w:marBottom w:val="0"/>
      <w:divBdr>
        <w:top w:val="none" w:sz="0" w:space="0" w:color="auto"/>
        <w:left w:val="none" w:sz="0" w:space="0" w:color="auto"/>
        <w:bottom w:val="none" w:sz="0" w:space="0" w:color="auto"/>
        <w:right w:val="none" w:sz="0" w:space="0" w:color="auto"/>
      </w:divBdr>
    </w:div>
    <w:div w:id="411705719">
      <w:bodyDiv w:val="1"/>
      <w:marLeft w:val="0"/>
      <w:marRight w:val="0"/>
      <w:marTop w:val="0"/>
      <w:marBottom w:val="0"/>
      <w:divBdr>
        <w:top w:val="none" w:sz="0" w:space="0" w:color="auto"/>
        <w:left w:val="none" w:sz="0" w:space="0" w:color="auto"/>
        <w:bottom w:val="none" w:sz="0" w:space="0" w:color="auto"/>
        <w:right w:val="none" w:sz="0" w:space="0" w:color="auto"/>
      </w:divBdr>
      <w:divsChild>
        <w:div w:id="797795726">
          <w:marLeft w:val="0"/>
          <w:marRight w:val="0"/>
          <w:marTop w:val="0"/>
          <w:marBottom w:val="0"/>
          <w:divBdr>
            <w:top w:val="none" w:sz="0" w:space="0" w:color="auto"/>
            <w:left w:val="none" w:sz="0" w:space="0" w:color="auto"/>
            <w:bottom w:val="none" w:sz="0" w:space="0" w:color="auto"/>
            <w:right w:val="none" w:sz="0" w:space="0" w:color="auto"/>
          </w:divBdr>
        </w:div>
        <w:div w:id="197016073">
          <w:marLeft w:val="0"/>
          <w:marRight w:val="0"/>
          <w:marTop w:val="0"/>
          <w:marBottom w:val="0"/>
          <w:divBdr>
            <w:top w:val="none" w:sz="0" w:space="0" w:color="auto"/>
            <w:left w:val="none" w:sz="0" w:space="0" w:color="auto"/>
            <w:bottom w:val="none" w:sz="0" w:space="0" w:color="auto"/>
            <w:right w:val="none" w:sz="0" w:space="0" w:color="auto"/>
          </w:divBdr>
        </w:div>
        <w:div w:id="328991206">
          <w:marLeft w:val="0"/>
          <w:marRight w:val="0"/>
          <w:marTop w:val="0"/>
          <w:marBottom w:val="0"/>
          <w:divBdr>
            <w:top w:val="none" w:sz="0" w:space="0" w:color="auto"/>
            <w:left w:val="none" w:sz="0" w:space="0" w:color="auto"/>
            <w:bottom w:val="none" w:sz="0" w:space="0" w:color="auto"/>
            <w:right w:val="none" w:sz="0" w:space="0" w:color="auto"/>
          </w:divBdr>
        </w:div>
        <w:div w:id="1848665312">
          <w:marLeft w:val="0"/>
          <w:marRight w:val="0"/>
          <w:marTop w:val="0"/>
          <w:marBottom w:val="0"/>
          <w:divBdr>
            <w:top w:val="none" w:sz="0" w:space="0" w:color="auto"/>
            <w:left w:val="none" w:sz="0" w:space="0" w:color="auto"/>
            <w:bottom w:val="none" w:sz="0" w:space="0" w:color="auto"/>
            <w:right w:val="none" w:sz="0" w:space="0" w:color="auto"/>
          </w:divBdr>
          <w:divsChild>
            <w:div w:id="146966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4500">
      <w:bodyDiv w:val="1"/>
      <w:marLeft w:val="0"/>
      <w:marRight w:val="0"/>
      <w:marTop w:val="0"/>
      <w:marBottom w:val="0"/>
      <w:divBdr>
        <w:top w:val="none" w:sz="0" w:space="0" w:color="auto"/>
        <w:left w:val="none" w:sz="0" w:space="0" w:color="auto"/>
        <w:bottom w:val="none" w:sz="0" w:space="0" w:color="auto"/>
        <w:right w:val="none" w:sz="0" w:space="0" w:color="auto"/>
      </w:divBdr>
      <w:divsChild>
        <w:div w:id="172648950">
          <w:marLeft w:val="0"/>
          <w:marRight w:val="0"/>
          <w:marTop w:val="0"/>
          <w:marBottom w:val="0"/>
          <w:divBdr>
            <w:top w:val="none" w:sz="0" w:space="0" w:color="auto"/>
            <w:left w:val="none" w:sz="0" w:space="0" w:color="auto"/>
            <w:bottom w:val="none" w:sz="0" w:space="0" w:color="auto"/>
            <w:right w:val="none" w:sz="0" w:space="0" w:color="auto"/>
          </w:divBdr>
        </w:div>
        <w:div w:id="849028752">
          <w:marLeft w:val="0"/>
          <w:marRight w:val="0"/>
          <w:marTop w:val="0"/>
          <w:marBottom w:val="0"/>
          <w:divBdr>
            <w:top w:val="none" w:sz="0" w:space="0" w:color="auto"/>
            <w:left w:val="none" w:sz="0" w:space="0" w:color="auto"/>
            <w:bottom w:val="none" w:sz="0" w:space="0" w:color="auto"/>
            <w:right w:val="none" w:sz="0" w:space="0" w:color="auto"/>
          </w:divBdr>
        </w:div>
        <w:div w:id="2055232241">
          <w:marLeft w:val="0"/>
          <w:marRight w:val="0"/>
          <w:marTop w:val="0"/>
          <w:marBottom w:val="0"/>
          <w:divBdr>
            <w:top w:val="none" w:sz="0" w:space="0" w:color="auto"/>
            <w:left w:val="none" w:sz="0" w:space="0" w:color="auto"/>
            <w:bottom w:val="none" w:sz="0" w:space="0" w:color="auto"/>
            <w:right w:val="none" w:sz="0" w:space="0" w:color="auto"/>
          </w:divBdr>
        </w:div>
        <w:div w:id="2055156360">
          <w:marLeft w:val="0"/>
          <w:marRight w:val="0"/>
          <w:marTop w:val="0"/>
          <w:marBottom w:val="0"/>
          <w:divBdr>
            <w:top w:val="none" w:sz="0" w:space="0" w:color="auto"/>
            <w:left w:val="none" w:sz="0" w:space="0" w:color="auto"/>
            <w:bottom w:val="none" w:sz="0" w:space="0" w:color="auto"/>
            <w:right w:val="none" w:sz="0" w:space="0" w:color="auto"/>
          </w:divBdr>
          <w:divsChild>
            <w:div w:id="21361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7296">
      <w:bodyDiv w:val="1"/>
      <w:marLeft w:val="0"/>
      <w:marRight w:val="0"/>
      <w:marTop w:val="0"/>
      <w:marBottom w:val="0"/>
      <w:divBdr>
        <w:top w:val="none" w:sz="0" w:space="0" w:color="auto"/>
        <w:left w:val="none" w:sz="0" w:space="0" w:color="auto"/>
        <w:bottom w:val="none" w:sz="0" w:space="0" w:color="auto"/>
        <w:right w:val="none" w:sz="0" w:space="0" w:color="auto"/>
      </w:divBdr>
      <w:divsChild>
        <w:div w:id="1970431311">
          <w:marLeft w:val="0"/>
          <w:marRight w:val="0"/>
          <w:marTop w:val="0"/>
          <w:marBottom w:val="0"/>
          <w:divBdr>
            <w:top w:val="none" w:sz="0" w:space="0" w:color="auto"/>
            <w:left w:val="none" w:sz="0" w:space="0" w:color="auto"/>
            <w:bottom w:val="none" w:sz="0" w:space="0" w:color="auto"/>
            <w:right w:val="none" w:sz="0" w:space="0" w:color="auto"/>
          </w:divBdr>
        </w:div>
        <w:div w:id="875888726">
          <w:marLeft w:val="0"/>
          <w:marRight w:val="0"/>
          <w:marTop w:val="0"/>
          <w:marBottom w:val="0"/>
          <w:divBdr>
            <w:top w:val="none" w:sz="0" w:space="0" w:color="auto"/>
            <w:left w:val="none" w:sz="0" w:space="0" w:color="auto"/>
            <w:bottom w:val="none" w:sz="0" w:space="0" w:color="auto"/>
            <w:right w:val="none" w:sz="0" w:space="0" w:color="auto"/>
          </w:divBdr>
        </w:div>
        <w:div w:id="2066369222">
          <w:marLeft w:val="0"/>
          <w:marRight w:val="0"/>
          <w:marTop w:val="0"/>
          <w:marBottom w:val="0"/>
          <w:divBdr>
            <w:top w:val="none" w:sz="0" w:space="0" w:color="auto"/>
            <w:left w:val="none" w:sz="0" w:space="0" w:color="auto"/>
            <w:bottom w:val="none" w:sz="0" w:space="0" w:color="auto"/>
            <w:right w:val="none" w:sz="0" w:space="0" w:color="auto"/>
          </w:divBdr>
        </w:div>
        <w:div w:id="2060467689">
          <w:marLeft w:val="0"/>
          <w:marRight w:val="0"/>
          <w:marTop w:val="0"/>
          <w:marBottom w:val="0"/>
          <w:divBdr>
            <w:top w:val="none" w:sz="0" w:space="0" w:color="auto"/>
            <w:left w:val="none" w:sz="0" w:space="0" w:color="auto"/>
            <w:bottom w:val="none" w:sz="0" w:space="0" w:color="auto"/>
            <w:right w:val="none" w:sz="0" w:space="0" w:color="auto"/>
          </w:divBdr>
          <w:divsChild>
            <w:div w:id="67445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2444">
      <w:bodyDiv w:val="1"/>
      <w:marLeft w:val="0"/>
      <w:marRight w:val="0"/>
      <w:marTop w:val="0"/>
      <w:marBottom w:val="0"/>
      <w:divBdr>
        <w:top w:val="none" w:sz="0" w:space="0" w:color="auto"/>
        <w:left w:val="none" w:sz="0" w:space="0" w:color="auto"/>
        <w:bottom w:val="none" w:sz="0" w:space="0" w:color="auto"/>
        <w:right w:val="none" w:sz="0" w:space="0" w:color="auto"/>
      </w:divBdr>
      <w:divsChild>
        <w:div w:id="1776747076">
          <w:marLeft w:val="0"/>
          <w:marRight w:val="0"/>
          <w:marTop w:val="0"/>
          <w:marBottom w:val="0"/>
          <w:divBdr>
            <w:top w:val="none" w:sz="0" w:space="0" w:color="auto"/>
            <w:left w:val="none" w:sz="0" w:space="0" w:color="auto"/>
            <w:bottom w:val="none" w:sz="0" w:space="0" w:color="auto"/>
            <w:right w:val="none" w:sz="0" w:space="0" w:color="auto"/>
          </w:divBdr>
        </w:div>
        <w:div w:id="1856654372">
          <w:marLeft w:val="0"/>
          <w:marRight w:val="0"/>
          <w:marTop w:val="0"/>
          <w:marBottom w:val="0"/>
          <w:divBdr>
            <w:top w:val="none" w:sz="0" w:space="0" w:color="auto"/>
            <w:left w:val="none" w:sz="0" w:space="0" w:color="auto"/>
            <w:bottom w:val="none" w:sz="0" w:space="0" w:color="auto"/>
            <w:right w:val="none" w:sz="0" w:space="0" w:color="auto"/>
          </w:divBdr>
        </w:div>
        <w:div w:id="251089522">
          <w:marLeft w:val="0"/>
          <w:marRight w:val="0"/>
          <w:marTop w:val="0"/>
          <w:marBottom w:val="0"/>
          <w:divBdr>
            <w:top w:val="none" w:sz="0" w:space="0" w:color="auto"/>
            <w:left w:val="none" w:sz="0" w:space="0" w:color="auto"/>
            <w:bottom w:val="none" w:sz="0" w:space="0" w:color="auto"/>
            <w:right w:val="none" w:sz="0" w:space="0" w:color="auto"/>
          </w:divBdr>
        </w:div>
        <w:div w:id="614018098">
          <w:marLeft w:val="0"/>
          <w:marRight w:val="0"/>
          <w:marTop w:val="0"/>
          <w:marBottom w:val="0"/>
          <w:divBdr>
            <w:top w:val="none" w:sz="0" w:space="0" w:color="auto"/>
            <w:left w:val="none" w:sz="0" w:space="0" w:color="auto"/>
            <w:bottom w:val="none" w:sz="0" w:space="0" w:color="auto"/>
            <w:right w:val="none" w:sz="0" w:space="0" w:color="auto"/>
          </w:divBdr>
          <w:divsChild>
            <w:div w:id="19789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85255">
      <w:bodyDiv w:val="1"/>
      <w:marLeft w:val="0"/>
      <w:marRight w:val="0"/>
      <w:marTop w:val="0"/>
      <w:marBottom w:val="0"/>
      <w:divBdr>
        <w:top w:val="none" w:sz="0" w:space="0" w:color="auto"/>
        <w:left w:val="none" w:sz="0" w:space="0" w:color="auto"/>
        <w:bottom w:val="none" w:sz="0" w:space="0" w:color="auto"/>
        <w:right w:val="none" w:sz="0" w:space="0" w:color="auto"/>
      </w:divBdr>
    </w:div>
    <w:div w:id="641816641">
      <w:bodyDiv w:val="1"/>
      <w:marLeft w:val="0"/>
      <w:marRight w:val="0"/>
      <w:marTop w:val="0"/>
      <w:marBottom w:val="0"/>
      <w:divBdr>
        <w:top w:val="none" w:sz="0" w:space="0" w:color="auto"/>
        <w:left w:val="none" w:sz="0" w:space="0" w:color="auto"/>
        <w:bottom w:val="none" w:sz="0" w:space="0" w:color="auto"/>
        <w:right w:val="none" w:sz="0" w:space="0" w:color="auto"/>
      </w:divBdr>
      <w:divsChild>
        <w:div w:id="34745908">
          <w:marLeft w:val="0"/>
          <w:marRight w:val="0"/>
          <w:marTop w:val="0"/>
          <w:marBottom w:val="0"/>
          <w:divBdr>
            <w:top w:val="none" w:sz="0" w:space="0" w:color="auto"/>
            <w:left w:val="none" w:sz="0" w:space="0" w:color="auto"/>
            <w:bottom w:val="none" w:sz="0" w:space="0" w:color="auto"/>
            <w:right w:val="none" w:sz="0" w:space="0" w:color="auto"/>
          </w:divBdr>
        </w:div>
        <w:div w:id="238950640">
          <w:marLeft w:val="0"/>
          <w:marRight w:val="0"/>
          <w:marTop w:val="0"/>
          <w:marBottom w:val="0"/>
          <w:divBdr>
            <w:top w:val="none" w:sz="0" w:space="0" w:color="auto"/>
            <w:left w:val="none" w:sz="0" w:space="0" w:color="auto"/>
            <w:bottom w:val="none" w:sz="0" w:space="0" w:color="auto"/>
            <w:right w:val="none" w:sz="0" w:space="0" w:color="auto"/>
          </w:divBdr>
        </w:div>
        <w:div w:id="1291941407">
          <w:marLeft w:val="0"/>
          <w:marRight w:val="0"/>
          <w:marTop w:val="0"/>
          <w:marBottom w:val="0"/>
          <w:divBdr>
            <w:top w:val="none" w:sz="0" w:space="0" w:color="auto"/>
            <w:left w:val="none" w:sz="0" w:space="0" w:color="auto"/>
            <w:bottom w:val="none" w:sz="0" w:space="0" w:color="auto"/>
            <w:right w:val="none" w:sz="0" w:space="0" w:color="auto"/>
          </w:divBdr>
        </w:div>
        <w:div w:id="1308971992">
          <w:marLeft w:val="0"/>
          <w:marRight w:val="0"/>
          <w:marTop w:val="0"/>
          <w:marBottom w:val="0"/>
          <w:divBdr>
            <w:top w:val="none" w:sz="0" w:space="0" w:color="auto"/>
            <w:left w:val="none" w:sz="0" w:space="0" w:color="auto"/>
            <w:bottom w:val="none" w:sz="0" w:space="0" w:color="auto"/>
            <w:right w:val="none" w:sz="0" w:space="0" w:color="auto"/>
          </w:divBdr>
          <w:divsChild>
            <w:div w:id="78003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53839">
      <w:bodyDiv w:val="1"/>
      <w:marLeft w:val="0"/>
      <w:marRight w:val="0"/>
      <w:marTop w:val="0"/>
      <w:marBottom w:val="0"/>
      <w:divBdr>
        <w:top w:val="none" w:sz="0" w:space="0" w:color="auto"/>
        <w:left w:val="none" w:sz="0" w:space="0" w:color="auto"/>
        <w:bottom w:val="none" w:sz="0" w:space="0" w:color="auto"/>
        <w:right w:val="none" w:sz="0" w:space="0" w:color="auto"/>
      </w:divBdr>
    </w:div>
    <w:div w:id="881599872">
      <w:bodyDiv w:val="1"/>
      <w:marLeft w:val="0"/>
      <w:marRight w:val="0"/>
      <w:marTop w:val="0"/>
      <w:marBottom w:val="0"/>
      <w:divBdr>
        <w:top w:val="none" w:sz="0" w:space="0" w:color="auto"/>
        <w:left w:val="none" w:sz="0" w:space="0" w:color="auto"/>
        <w:bottom w:val="none" w:sz="0" w:space="0" w:color="auto"/>
        <w:right w:val="none" w:sz="0" w:space="0" w:color="auto"/>
      </w:divBdr>
    </w:div>
    <w:div w:id="912275886">
      <w:bodyDiv w:val="1"/>
      <w:marLeft w:val="0"/>
      <w:marRight w:val="0"/>
      <w:marTop w:val="0"/>
      <w:marBottom w:val="0"/>
      <w:divBdr>
        <w:top w:val="none" w:sz="0" w:space="0" w:color="auto"/>
        <w:left w:val="none" w:sz="0" w:space="0" w:color="auto"/>
        <w:bottom w:val="none" w:sz="0" w:space="0" w:color="auto"/>
        <w:right w:val="none" w:sz="0" w:space="0" w:color="auto"/>
      </w:divBdr>
      <w:divsChild>
        <w:div w:id="397631677">
          <w:marLeft w:val="0"/>
          <w:marRight w:val="0"/>
          <w:marTop w:val="0"/>
          <w:marBottom w:val="0"/>
          <w:divBdr>
            <w:top w:val="none" w:sz="0" w:space="0" w:color="auto"/>
            <w:left w:val="none" w:sz="0" w:space="0" w:color="auto"/>
            <w:bottom w:val="none" w:sz="0" w:space="0" w:color="auto"/>
            <w:right w:val="none" w:sz="0" w:space="0" w:color="auto"/>
          </w:divBdr>
        </w:div>
        <w:div w:id="1514346596">
          <w:marLeft w:val="0"/>
          <w:marRight w:val="0"/>
          <w:marTop w:val="0"/>
          <w:marBottom w:val="0"/>
          <w:divBdr>
            <w:top w:val="none" w:sz="0" w:space="0" w:color="auto"/>
            <w:left w:val="none" w:sz="0" w:space="0" w:color="auto"/>
            <w:bottom w:val="none" w:sz="0" w:space="0" w:color="auto"/>
            <w:right w:val="none" w:sz="0" w:space="0" w:color="auto"/>
          </w:divBdr>
        </w:div>
        <w:div w:id="1132558879">
          <w:marLeft w:val="0"/>
          <w:marRight w:val="0"/>
          <w:marTop w:val="0"/>
          <w:marBottom w:val="0"/>
          <w:divBdr>
            <w:top w:val="none" w:sz="0" w:space="0" w:color="auto"/>
            <w:left w:val="none" w:sz="0" w:space="0" w:color="auto"/>
            <w:bottom w:val="none" w:sz="0" w:space="0" w:color="auto"/>
            <w:right w:val="none" w:sz="0" w:space="0" w:color="auto"/>
          </w:divBdr>
        </w:div>
        <w:div w:id="1249848865">
          <w:marLeft w:val="0"/>
          <w:marRight w:val="0"/>
          <w:marTop w:val="0"/>
          <w:marBottom w:val="0"/>
          <w:divBdr>
            <w:top w:val="none" w:sz="0" w:space="0" w:color="auto"/>
            <w:left w:val="none" w:sz="0" w:space="0" w:color="auto"/>
            <w:bottom w:val="none" w:sz="0" w:space="0" w:color="auto"/>
            <w:right w:val="none" w:sz="0" w:space="0" w:color="auto"/>
          </w:divBdr>
          <w:divsChild>
            <w:div w:id="76396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00828">
      <w:bodyDiv w:val="1"/>
      <w:marLeft w:val="0"/>
      <w:marRight w:val="0"/>
      <w:marTop w:val="0"/>
      <w:marBottom w:val="0"/>
      <w:divBdr>
        <w:top w:val="none" w:sz="0" w:space="0" w:color="auto"/>
        <w:left w:val="none" w:sz="0" w:space="0" w:color="auto"/>
        <w:bottom w:val="none" w:sz="0" w:space="0" w:color="auto"/>
        <w:right w:val="none" w:sz="0" w:space="0" w:color="auto"/>
      </w:divBdr>
      <w:divsChild>
        <w:div w:id="1921330471">
          <w:marLeft w:val="0"/>
          <w:marRight w:val="0"/>
          <w:marTop w:val="0"/>
          <w:marBottom w:val="0"/>
          <w:divBdr>
            <w:top w:val="none" w:sz="0" w:space="0" w:color="auto"/>
            <w:left w:val="none" w:sz="0" w:space="0" w:color="auto"/>
            <w:bottom w:val="none" w:sz="0" w:space="0" w:color="auto"/>
            <w:right w:val="none" w:sz="0" w:space="0" w:color="auto"/>
          </w:divBdr>
        </w:div>
        <w:div w:id="1073505208">
          <w:marLeft w:val="0"/>
          <w:marRight w:val="0"/>
          <w:marTop w:val="0"/>
          <w:marBottom w:val="0"/>
          <w:divBdr>
            <w:top w:val="none" w:sz="0" w:space="0" w:color="auto"/>
            <w:left w:val="none" w:sz="0" w:space="0" w:color="auto"/>
            <w:bottom w:val="none" w:sz="0" w:space="0" w:color="auto"/>
            <w:right w:val="none" w:sz="0" w:space="0" w:color="auto"/>
          </w:divBdr>
        </w:div>
        <w:div w:id="873225752">
          <w:marLeft w:val="0"/>
          <w:marRight w:val="0"/>
          <w:marTop w:val="0"/>
          <w:marBottom w:val="0"/>
          <w:divBdr>
            <w:top w:val="none" w:sz="0" w:space="0" w:color="auto"/>
            <w:left w:val="none" w:sz="0" w:space="0" w:color="auto"/>
            <w:bottom w:val="none" w:sz="0" w:space="0" w:color="auto"/>
            <w:right w:val="none" w:sz="0" w:space="0" w:color="auto"/>
          </w:divBdr>
        </w:div>
        <w:div w:id="2080134115">
          <w:marLeft w:val="0"/>
          <w:marRight w:val="0"/>
          <w:marTop w:val="0"/>
          <w:marBottom w:val="0"/>
          <w:divBdr>
            <w:top w:val="none" w:sz="0" w:space="0" w:color="auto"/>
            <w:left w:val="none" w:sz="0" w:space="0" w:color="auto"/>
            <w:bottom w:val="none" w:sz="0" w:space="0" w:color="auto"/>
            <w:right w:val="none" w:sz="0" w:space="0" w:color="auto"/>
          </w:divBdr>
          <w:divsChild>
            <w:div w:id="143297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41493">
      <w:bodyDiv w:val="1"/>
      <w:marLeft w:val="0"/>
      <w:marRight w:val="0"/>
      <w:marTop w:val="0"/>
      <w:marBottom w:val="0"/>
      <w:divBdr>
        <w:top w:val="none" w:sz="0" w:space="0" w:color="auto"/>
        <w:left w:val="none" w:sz="0" w:space="0" w:color="auto"/>
        <w:bottom w:val="none" w:sz="0" w:space="0" w:color="auto"/>
        <w:right w:val="none" w:sz="0" w:space="0" w:color="auto"/>
      </w:divBdr>
      <w:divsChild>
        <w:div w:id="1565024524">
          <w:marLeft w:val="0"/>
          <w:marRight w:val="0"/>
          <w:marTop w:val="0"/>
          <w:marBottom w:val="0"/>
          <w:divBdr>
            <w:top w:val="none" w:sz="0" w:space="0" w:color="auto"/>
            <w:left w:val="none" w:sz="0" w:space="0" w:color="auto"/>
            <w:bottom w:val="none" w:sz="0" w:space="0" w:color="auto"/>
            <w:right w:val="none" w:sz="0" w:space="0" w:color="auto"/>
          </w:divBdr>
        </w:div>
        <w:div w:id="769854214">
          <w:marLeft w:val="0"/>
          <w:marRight w:val="0"/>
          <w:marTop w:val="0"/>
          <w:marBottom w:val="0"/>
          <w:divBdr>
            <w:top w:val="none" w:sz="0" w:space="0" w:color="auto"/>
            <w:left w:val="none" w:sz="0" w:space="0" w:color="auto"/>
            <w:bottom w:val="none" w:sz="0" w:space="0" w:color="auto"/>
            <w:right w:val="none" w:sz="0" w:space="0" w:color="auto"/>
          </w:divBdr>
        </w:div>
        <w:div w:id="2000453393">
          <w:marLeft w:val="0"/>
          <w:marRight w:val="0"/>
          <w:marTop w:val="0"/>
          <w:marBottom w:val="0"/>
          <w:divBdr>
            <w:top w:val="none" w:sz="0" w:space="0" w:color="auto"/>
            <w:left w:val="none" w:sz="0" w:space="0" w:color="auto"/>
            <w:bottom w:val="none" w:sz="0" w:space="0" w:color="auto"/>
            <w:right w:val="none" w:sz="0" w:space="0" w:color="auto"/>
          </w:divBdr>
        </w:div>
        <w:div w:id="545140254">
          <w:marLeft w:val="0"/>
          <w:marRight w:val="0"/>
          <w:marTop w:val="0"/>
          <w:marBottom w:val="0"/>
          <w:divBdr>
            <w:top w:val="none" w:sz="0" w:space="0" w:color="auto"/>
            <w:left w:val="none" w:sz="0" w:space="0" w:color="auto"/>
            <w:bottom w:val="none" w:sz="0" w:space="0" w:color="auto"/>
            <w:right w:val="none" w:sz="0" w:space="0" w:color="auto"/>
          </w:divBdr>
          <w:divsChild>
            <w:div w:id="16542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8073">
      <w:bodyDiv w:val="1"/>
      <w:marLeft w:val="0"/>
      <w:marRight w:val="0"/>
      <w:marTop w:val="0"/>
      <w:marBottom w:val="0"/>
      <w:divBdr>
        <w:top w:val="none" w:sz="0" w:space="0" w:color="auto"/>
        <w:left w:val="none" w:sz="0" w:space="0" w:color="auto"/>
        <w:bottom w:val="none" w:sz="0" w:space="0" w:color="auto"/>
        <w:right w:val="none" w:sz="0" w:space="0" w:color="auto"/>
      </w:divBdr>
      <w:divsChild>
        <w:div w:id="1012924487">
          <w:marLeft w:val="0"/>
          <w:marRight w:val="0"/>
          <w:marTop w:val="0"/>
          <w:marBottom w:val="0"/>
          <w:divBdr>
            <w:top w:val="none" w:sz="0" w:space="0" w:color="auto"/>
            <w:left w:val="none" w:sz="0" w:space="0" w:color="auto"/>
            <w:bottom w:val="none" w:sz="0" w:space="0" w:color="auto"/>
            <w:right w:val="none" w:sz="0" w:space="0" w:color="auto"/>
          </w:divBdr>
        </w:div>
        <w:div w:id="598874616">
          <w:marLeft w:val="0"/>
          <w:marRight w:val="0"/>
          <w:marTop w:val="0"/>
          <w:marBottom w:val="0"/>
          <w:divBdr>
            <w:top w:val="none" w:sz="0" w:space="0" w:color="auto"/>
            <w:left w:val="none" w:sz="0" w:space="0" w:color="auto"/>
            <w:bottom w:val="none" w:sz="0" w:space="0" w:color="auto"/>
            <w:right w:val="none" w:sz="0" w:space="0" w:color="auto"/>
          </w:divBdr>
        </w:div>
        <w:div w:id="1225412949">
          <w:marLeft w:val="0"/>
          <w:marRight w:val="0"/>
          <w:marTop w:val="0"/>
          <w:marBottom w:val="0"/>
          <w:divBdr>
            <w:top w:val="none" w:sz="0" w:space="0" w:color="auto"/>
            <w:left w:val="none" w:sz="0" w:space="0" w:color="auto"/>
            <w:bottom w:val="none" w:sz="0" w:space="0" w:color="auto"/>
            <w:right w:val="none" w:sz="0" w:space="0" w:color="auto"/>
          </w:divBdr>
        </w:div>
        <w:div w:id="294259708">
          <w:marLeft w:val="0"/>
          <w:marRight w:val="0"/>
          <w:marTop w:val="0"/>
          <w:marBottom w:val="0"/>
          <w:divBdr>
            <w:top w:val="none" w:sz="0" w:space="0" w:color="auto"/>
            <w:left w:val="none" w:sz="0" w:space="0" w:color="auto"/>
            <w:bottom w:val="none" w:sz="0" w:space="0" w:color="auto"/>
            <w:right w:val="none" w:sz="0" w:space="0" w:color="auto"/>
          </w:divBdr>
          <w:divsChild>
            <w:div w:id="100369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37">
      <w:bodyDiv w:val="1"/>
      <w:marLeft w:val="0"/>
      <w:marRight w:val="0"/>
      <w:marTop w:val="0"/>
      <w:marBottom w:val="0"/>
      <w:divBdr>
        <w:top w:val="none" w:sz="0" w:space="0" w:color="auto"/>
        <w:left w:val="none" w:sz="0" w:space="0" w:color="auto"/>
        <w:bottom w:val="none" w:sz="0" w:space="0" w:color="auto"/>
        <w:right w:val="none" w:sz="0" w:space="0" w:color="auto"/>
      </w:divBdr>
      <w:divsChild>
        <w:div w:id="2058318268">
          <w:marLeft w:val="0"/>
          <w:marRight w:val="0"/>
          <w:marTop w:val="0"/>
          <w:marBottom w:val="0"/>
          <w:divBdr>
            <w:top w:val="none" w:sz="0" w:space="0" w:color="auto"/>
            <w:left w:val="none" w:sz="0" w:space="0" w:color="auto"/>
            <w:bottom w:val="none" w:sz="0" w:space="0" w:color="auto"/>
            <w:right w:val="none" w:sz="0" w:space="0" w:color="auto"/>
          </w:divBdr>
        </w:div>
        <w:div w:id="1860042797">
          <w:marLeft w:val="0"/>
          <w:marRight w:val="0"/>
          <w:marTop w:val="0"/>
          <w:marBottom w:val="0"/>
          <w:divBdr>
            <w:top w:val="none" w:sz="0" w:space="0" w:color="auto"/>
            <w:left w:val="none" w:sz="0" w:space="0" w:color="auto"/>
            <w:bottom w:val="none" w:sz="0" w:space="0" w:color="auto"/>
            <w:right w:val="none" w:sz="0" w:space="0" w:color="auto"/>
          </w:divBdr>
        </w:div>
        <w:div w:id="1448306447">
          <w:marLeft w:val="0"/>
          <w:marRight w:val="0"/>
          <w:marTop w:val="0"/>
          <w:marBottom w:val="0"/>
          <w:divBdr>
            <w:top w:val="none" w:sz="0" w:space="0" w:color="auto"/>
            <w:left w:val="none" w:sz="0" w:space="0" w:color="auto"/>
            <w:bottom w:val="none" w:sz="0" w:space="0" w:color="auto"/>
            <w:right w:val="none" w:sz="0" w:space="0" w:color="auto"/>
          </w:divBdr>
        </w:div>
        <w:div w:id="1080251683">
          <w:marLeft w:val="0"/>
          <w:marRight w:val="0"/>
          <w:marTop w:val="0"/>
          <w:marBottom w:val="0"/>
          <w:divBdr>
            <w:top w:val="none" w:sz="0" w:space="0" w:color="auto"/>
            <w:left w:val="none" w:sz="0" w:space="0" w:color="auto"/>
            <w:bottom w:val="none" w:sz="0" w:space="0" w:color="auto"/>
            <w:right w:val="none" w:sz="0" w:space="0" w:color="auto"/>
          </w:divBdr>
          <w:divsChild>
            <w:div w:id="157007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958284">
      <w:bodyDiv w:val="1"/>
      <w:marLeft w:val="0"/>
      <w:marRight w:val="0"/>
      <w:marTop w:val="0"/>
      <w:marBottom w:val="0"/>
      <w:divBdr>
        <w:top w:val="none" w:sz="0" w:space="0" w:color="auto"/>
        <w:left w:val="none" w:sz="0" w:space="0" w:color="auto"/>
        <w:bottom w:val="none" w:sz="0" w:space="0" w:color="auto"/>
        <w:right w:val="none" w:sz="0" w:space="0" w:color="auto"/>
      </w:divBdr>
      <w:divsChild>
        <w:div w:id="665982079">
          <w:marLeft w:val="0"/>
          <w:marRight w:val="0"/>
          <w:marTop w:val="0"/>
          <w:marBottom w:val="0"/>
          <w:divBdr>
            <w:top w:val="none" w:sz="0" w:space="0" w:color="auto"/>
            <w:left w:val="none" w:sz="0" w:space="0" w:color="auto"/>
            <w:bottom w:val="none" w:sz="0" w:space="0" w:color="auto"/>
            <w:right w:val="none" w:sz="0" w:space="0" w:color="auto"/>
          </w:divBdr>
        </w:div>
        <w:div w:id="1308514530">
          <w:marLeft w:val="0"/>
          <w:marRight w:val="0"/>
          <w:marTop w:val="0"/>
          <w:marBottom w:val="0"/>
          <w:divBdr>
            <w:top w:val="none" w:sz="0" w:space="0" w:color="auto"/>
            <w:left w:val="none" w:sz="0" w:space="0" w:color="auto"/>
            <w:bottom w:val="none" w:sz="0" w:space="0" w:color="auto"/>
            <w:right w:val="none" w:sz="0" w:space="0" w:color="auto"/>
          </w:divBdr>
        </w:div>
        <w:div w:id="2006401276">
          <w:marLeft w:val="0"/>
          <w:marRight w:val="0"/>
          <w:marTop w:val="0"/>
          <w:marBottom w:val="0"/>
          <w:divBdr>
            <w:top w:val="none" w:sz="0" w:space="0" w:color="auto"/>
            <w:left w:val="none" w:sz="0" w:space="0" w:color="auto"/>
            <w:bottom w:val="none" w:sz="0" w:space="0" w:color="auto"/>
            <w:right w:val="none" w:sz="0" w:space="0" w:color="auto"/>
          </w:divBdr>
        </w:div>
        <w:div w:id="1082146902">
          <w:marLeft w:val="0"/>
          <w:marRight w:val="0"/>
          <w:marTop w:val="0"/>
          <w:marBottom w:val="0"/>
          <w:divBdr>
            <w:top w:val="none" w:sz="0" w:space="0" w:color="auto"/>
            <w:left w:val="none" w:sz="0" w:space="0" w:color="auto"/>
            <w:bottom w:val="none" w:sz="0" w:space="0" w:color="auto"/>
            <w:right w:val="none" w:sz="0" w:space="0" w:color="auto"/>
          </w:divBdr>
          <w:divsChild>
            <w:div w:id="41020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7816">
      <w:bodyDiv w:val="1"/>
      <w:marLeft w:val="0"/>
      <w:marRight w:val="0"/>
      <w:marTop w:val="0"/>
      <w:marBottom w:val="0"/>
      <w:divBdr>
        <w:top w:val="none" w:sz="0" w:space="0" w:color="auto"/>
        <w:left w:val="none" w:sz="0" w:space="0" w:color="auto"/>
        <w:bottom w:val="none" w:sz="0" w:space="0" w:color="auto"/>
        <w:right w:val="none" w:sz="0" w:space="0" w:color="auto"/>
      </w:divBdr>
      <w:divsChild>
        <w:div w:id="312561775">
          <w:marLeft w:val="0"/>
          <w:marRight w:val="0"/>
          <w:marTop w:val="0"/>
          <w:marBottom w:val="0"/>
          <w:divBdr>
            <w:top w:val="none" w:sz="0" w:space="0" w:color="auto"/>
            <w:left w:val="none" w:sz="0" w:space="0" w:color="auto"/>
            <w:bottom w:val="none" w:sz="0" w:space="0" w:color="auto"/>
            <w:right w:val="none" w:sz="0" w:space="0" w:color="auto"/>
          </w:divBdr>
        </w:div>
        <w:div w:id="1469008267">
          <w:marLeft w:val="0"/>
          <w:marRight w:val="0"/>
          <w:marTop w:val="0"/>
          <w:marBottom w:val="0"/>
          <w:divBdr>
            <w:top w:val="none" w:sz="0" w:space="0" w:color="auto"/>
            <w:left w:val="none" w:sz="0" w:space="0" w:color="auto"/>
            <w:bottom w:val="none" w:sz="0" w:space="0" w:color="auto"/>
            <w:right w:val="none" w:sz="0" w:space="0" w:color="auto"/>
          </w:divBdr>
        </w:div>
        <w:div w:id="1957831413">
          <w:marLeft w:val="0"/>
          <w:marRight w:val="0"/>
          <w:marTop w:val="0"/>
          <w:marBottom w:val="0"/>
          <w:divBdr>
            <w:top w:val="none" w:sz="0" w:space="0" w:color="auto"/>
            <w:left w:val="none" w:sz="0" w:space="0" w:color="auto"/>
            <w:bottom w:val="none" w:sz="0" w:space="0" w:color="auto"/>
            <w:right w:val="none" w:sz="0" w:space="0" w:color="auto"/>
          </w:divBdr>
        </w:div>
        <w:div w:id="1410536264">
          <w:marLeft w:val="0"/>
          <w:marRight w:val="0"/>
          <w:marTop w:val="0"/>
          <w:marBottom w:val="0"/>
          <w:divBdr>
            <w:top w:val="none" w:sz="0" w:space="0" w:color="auto"/>
            <w:left w:val="none" w:sz="0" w:space="0" w:color="auto"/>
            <w:bottom w:val="none" w:sz="0" w:space="0" w:color="auto"/>
            <w:right w:val="none" w:sz="0" w:space="0" w:color="auto"/>
          </w:divBdr>
          <w:divsChild>
            <w:div w:id="7646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3125">
      <w:bodyDiv w:val="1"/>
      <w:marLeft w:val="0"/>
      <w:marRight w:val="0"/>
      <w:marTop w:val="0"/>
      <w:marBottom w:val="0"/>
      <w:divBdr>
        <w:top w:val="none" w:sz="0" w:space="0" w:color="auto"/>
        <w:left w:val="none" w:sz="0" w:space="0" w:color="auto"/>
        <w:bottom w:val="none" w:sz="0" w:space="0" w:color="auto"/>
        <w:right w:val="none" w:sz="0" w:space="0" w:color="auto"/>
      </w:divBdr>
      <w:divsChild>
        <w:div w:id="86585999">
          <w:marLeft w:val="0"/>
          <w:marRight w:val="0"/>
          <w:marTop w:val="0"/>
          <w:marBottom w:val="0"/>
          <w:divBdr>
            <w:top w:val="none" w:sz="0" w:space="0" w:color="auto"/>
            <w:left w:val="none" w:sz="0" w:space="0" w:color="auto"/>
            <w:bottom w:val="none" w:sz="0" w:space="0" w:color="auto"/>
            <w:right w:val="none" w:sz="0" w:space="0" w:color="auto"/>
          </w:divBdr>
        </w:div>
        <w:div w:id="667682129">
          <w:marLeft w:val="0"/>
          <w:marRight w:val="0"/>
          <w:marTop w:val="0"/>
          <w:marBottom w:val="0"/>
          <w:divBdr>
            <w:top w:val="none" w:sz="0" w:space="0" w:color="auto"/>
            <w:left w:val="none" w:sz="0" w:space="0" w:color="auto"/>
            <w:bottom w:val="none" w:sz="0" w:space="0" w:color="auto"/>
            <w:right w:val="none" w:sz="0" w:space="0" w:color="auto"/>
          </w:divBdr>
        </w:div>
        <w:div w:id="9188296">
          <w:marLeft w:val="0"/>
          <w:marRight w:val="0"/>
          <w:marTop w:val="0"/>
          <w:marBottom w:val="0"/>
          <w:divBdr>
            <w:top w:val="none" w:sz="0" w:space="0" w:color="auto"/>
            <w:left w:val="none" w:sz="0" w:space="0" w:color="auto"/>
            <w:bottom w:val="none" w:sz="0" w:space="0" w:color="auto"/>
            <w:right w:val="none" w:sz="0" w:space="0" w:color="auto"/>
          </w:divBdr>
        </w:div>
        <w:div w:id="1709841198">
          <w:marLeft w:val="0"/>
          <w:marRight w:val="0"/>
          <w:marTop w:val="0"/>
          <w:marBottom w:val="0"/>
          <w:divBdr>
            <w:top w:val="none" w:sz="0" w:space="0" w:color="auto"/>
            <w:left w:val="none" w:sz="0" w:space="0" w:color="auto"/>
            <w:bottom w:val="none" w:sz="0" w:space="0" w:color="auto"/>
            <w:right w:val="none" w:sz="0" w:space="0" w:color="auto"/>
          </w:divBdr>
          <w:divsChild>
            <w:div w:id="2215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26757">
      <w:bodyDiv w:val="1"/>
      <w:marLeft w:val="0"/>
      <w:marRight w:val="0"/>
      <w:marTop w:val="0"/>
      <w:marBottom w:val="0"/>
      <w:divBdr>
        <w:top w:val="none" w:sz="0" w:space="0" w:color="auto"/>
        <w:left w:val="none" w:sz="0" w:space="0" w:color="auto"/>
        <w:bottom w:val="none" w:sz="0" w:space="0" w:color="auto"/>
        <w:right w:val="none" w:sz="0" w:space="0" w:color="auto"/>
      </w:divBdr>
      <w:divsChild>
        <w:div w:id="651299027">
          <w:marLeft w:val="0"/>
          <w:marRight w:val="0"/>
          <w:marTop w:val="0"/>
          <w:marBottom w:val="0"/>
          <w:divBdr>
            <w:top w:val="none" w:sz="0" w:space="0" w:color="auto"/>
            <w:left w:val="none" w:sz="0" w:space="0" w:color="auto"/>
            <w:bottom w:val="none" w:sz="0" w:space="0" w:color="auto"/>
            <w:right w:val="none" w:sz="0" w:space="0" w:color="auto"/>
          </w:divBdr>
        </w:div>
        <w:div w:id="450973863">
          <w:marLeft w:val="0"/>
          <w:marRight w:val="0"/>
          <w:marTop w:val="0"/>
          <w:marBottom w:val="0"/>
          <w:divBdr>
            <w:top w:val="none" w:sz="0" w:space="0" w:color="auto"/>
            <w:left w:val="none" w:sz="0" w:space="0" w:color="auto"/>
            <w:bottom w:val="none" w:sz="0" w:space="0" w:color="auto"/>
            <w:right w:val="none" w:sz="0" w:space="0" w:color="auto"/>
          </w:divBdr>
        </w:div>
        <w:div w:id="684789379">
          <w:marLeft w:val="0"/>
          <w:marRight w:val="0"/>
          <w:marTop w:val="0"/>
          <w:marBottom w:val="0"/>
          <w:divBdr>
            <w:top w:val="none" w:sz="0" w:space="0" w:color="auto"/>
            <w:left w:val="none" w:sz="0" w:space="0" w:color="auto"/>
            <w:bottom w:val="none" w:sz="0" w:space="0" w:color="auto"/>
            <w:right w:val="none" w:sz="0" w:space="0" w:color="auto"/>
          </w:divBdr>
        </w:div>
        <w:div w:id="1084574620">
          <w:marLeft w:val="0"/>
          <w:marRight w:val="0"/>
          <w:marTop w:val="0"/>
          <w:marBottom w:val="0"/>
          <w:divBdr>
            <w:top w:val="none" w:sz="0" w:space="0" w:color="auto"/>
            <w:left w:val="none" w:sz="0" w:space="0" w:color="auto"/>
            <w:bottom w:val="none" w:sz="0" w:space="0" w:color="auto"/>
            <w:right w:val="none" w:sz="0" w:space="0" w:color="auto"/>
          </w:divBdr>
          <w:divsChild>
            <w:div w:id="828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91760">
      <w:bodyDiv w:val="1"/>
      <w:marLeft w:val="0"/>
      <w:marRight w:val="0"/>
      <w:marTop w:val="0"/>
      <w:marBottom w:val="0"/>
      <w:divBdr>
        <w:top w:val="none" w:sz="0" w:space="0" w:color="auto"/>
        <w:left w:val="none" w:sz="0" w:space="0" w:color="auto"/>
        <w:bottom w:val="none" w:sz="0" w:space="0" w:color="auto"/>
        <w:right w:val="none" w:sz="0" w:space="0" w:color="auto"/>
      </w:divBdr>
      <w:divsChild>
        <w:div w:id="1707290613">
          <w:marLeft w:val="0"/>
          <w:marRight w:val="0"/>
          <w:marTop w:val="0"/>
          <w:marBottom w:val="0"/>
          <w:divBdr>
            <w:top w:val="none" w:sz="0" w:space="0" w:color="auto"/>
            <w:left w:val="none" w:sz="0" w:space="0" w:color="auto"/>
            <w:bottom w:val="none" w:sz="0" w:space="0" w:color="auto"/>
            <w:right w:val="none" w:sz="0" w:space="0" w:color="auto"/>
          </w:divBdr>
        </w:div>
        <w:div w:id="1474365921">
          <w:marLeft w:val="0"/>
          <w:marRight w:val="0"/>
          <w:marTop w:val="0"/>
          <w:marBottom w:val="0"/>
          <w:divBdr>
            <w:top w:val="none" w:sz="0" w:space="0" w:color="auto"/>
            <w:left w:val="none" w:sz="0" w:space="0" w:color="auto"/>
            <w:bottom w:val="none" w:sz="0" w:space="0" w:color="auto"/>
            <w:right w:val="none" w:sz="0" w:space="0" w:color="auto"/>
          </w:divBdr>
        </w:div>
        <w:div w:id="322704729">
          <w:marLeft w:val="0"/>
          <w:marRight w:val="0"/>
          <w:marTop w:val="0"/>
          <w:marBottom w:val="0"/>
          <w:divBdr>
            <w:top w:val="none" w:sz="0" w:space="0" w:color="auto"/>
            <w:left w:val="none" w:sz="0" w:space="0" w:color="auto"/>
            <w:bottom w:val="none" w:sz="0" w:space="0" w:color="auto"/>
            <w:right w:val="none" w:sz="0" w:space="0" w:color="auto"/>
          </w:divBdr>
        </w:div>
        <w:div w:id="1894268360">
          <w:marLeft w:val="0"/>
          <w:marRight w:val="0"/>
          <w:marTop w:val="0"/>
          <w:marBottom w:val="0"/>
          <w:divBdr>
            <w:top w:val="none" w:sz="0" w:space="0" w:color="auto"/>
            <w:left w:val="none" w:sz="0" w:space="0" w:color="auto"/>
            <w:bottom w:val="none" w:sz="0" w:space="0" w:color="auto"/>
            <w:right w:val="none" w:sz="0" w:space="0" w:color="auto"/>
          </w:divBdr>
          <w:divsChild>
            <w:div w:id="87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3757">
      <w:bodyDiv w:val="1"/>
      <w:marLeft w:val="0"/>
      <w:marRight w:val="0"/>
      <w:marTop w:val="0"/>
      <w:marBottom w:val="0"/>
      <w:divBdr>
        <w:top w:val="none" w:sz="0" w:space="0" w:color="auto"/>
        <w:left w:val="none" w:sz="0" w:space="0" w:color="auto"/>
        <w:bottom w:val="none" w:sz="0" w:space="0" w:color="auto"/>
        <w:right w:val="none" w:sz="0" w:space="0" w:color="auto"/>
      </w:divBdr>
      <w:divsChild>
        <w:div w:id="566259269">
          <w:marLeft w:val="0"/>
          <w:marRight w:val="0"/>
          <w:marTop w:val="0"/>
          <w:marBottom w:val="0"/>
          <w:divBdr>
            <w:top w:val="none" w:sz="0" w:space="0" w:color="auto"/>
            <w:left w:val="none" w:sz="0" w:space="0" w:color="auto"/>
            <w:bottom w:val="none" w:sz="0" w:space="0" w:color="auto"/>
            <w:right w:val="none" w:sz="0" w:space="0" w:color="auto"/>
          </w:divBdr>
        </w:div>
        <w:div w:id="97456660">
          <w:marLeft w:val="0"/>
          <w:marRight w:val="0"/>
          <w:marTop w:val="0"/>
          <w:marBottom w:val="0"/>
          <w:divBdr>
            <w:top w:val="none" w:sz="0" w:space="0" w:color="auto"/>
            <w:left w:val="none" w:sz="0" w:space="0" w:color="auto"/>
            <w:bottom w:val="none" w:sz="0" w:space="0" w:color="auto"/>
            <w:right w:val="none" w:sz="0" w:space="0" w:color="auto"/>
          </w:divBdr>
        </w:div>
        <w:div w:id="188299024">
          <w:marLeft w:val="0"/>
          <w:marRight w:val="0"/>
          <w:marTop w:val="0"/>
          <w:marBottom w:val="0"/>
          <w:divBdr>
            <w:top w:val="none" w:sz="0" w:space="0" w:color="auto"/>
            <w:left w:val="none" w:sz="0" w:space="0" w:color="auto"/>
            <w:bottom w:val="none" w:sz="0" w:space="0" w:color="auto"/>
            <w:right w:val="none" w:sz="0" w:space="0" w:color="auto"/>
          </w:divBdr>
        </w:div>
        <w:div w:id="1918518796">
          <w:marLeft w:val="0"/>
          <w:marRight w:val="0"/>
          <w:marTop w:val="0"/>
          <w:marBottom w:val="0"/>
          <w:divBdr>
            <w:top w:val="none" w:sz="0" w:space="0" w:color="auto"/>
            <w:left w:val="none" w:sz="0" w:space="0" w:color="auto"/>
            <w:bottom w:val="none" w:sz="0" w:space="0" w:color="auto"/>
            <w:right w:val="none" w:sz="0" w:space="0" w:color="auto"/>
          </w:divBdr>
          <w:divsChild>
            <w:div w:id="1277180538">
              <w:marLeft w:val="0"/>
              <w:marRight w:val="0"/>
              <w:marTop w:val="0"/>
              <w:marBottom w:val="0"/>
              <w:divBdr>
                <w:top w:val="none" w:sz="0" w:space="0" w:color="auto"/>
                <w:left w:val="none" w:sz="0" w:space="0" w:color="auto"/>
                <w:bottom w:val="none" w:sz="0" w:space="0" w:color="auto"/>
                <w:right w:val="none" w:sz="0" w:space="0" w:color="auto"/>
              </w:divBdr>
              <w:divsChild>
                <w:div w:id="6457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833">
      <w:bodyDiv w:val="1"/>
      <w:marLeft w:val="0"/>
      <w:marRight w:val="0"/>
      <w:marTop w:val="0"/>
      <w:marBottom w:val="0"/>
      <w:divBdr>
        <w:top w:val="none" w:sz="0" w:space="0" w:color="auto"/>
        <w:left w:val="none" w:sz="0" w:space="0" w:color="auto"/>
        <w:bottom w:val="none" w:sz="0" w:space="0" w:color="auto"/>
        <w:right w:val="none" w:sz="0" w:space="0" w:color="auto"/>
      </w:divBdr>
      <w:divsChild>
        <w:div w:id="46031646">
          <w:marLeft w:val="0"/>
          <w:marRight w:val="0"/>
          <w:marTop w:val="0"/>
          <w:marBottom w:val="0"/>
          <w:divBdr>
            <w:top w:val="none" w:sz="0" w:space="0" w:color="auto"/>
            <w:left w:val="none" w:sz="0" w:space="0" w:color="auto"/>
            <w:bottom w:val="none" w:sz="0" w:space="0" w:color="auto"/>
            <w:right w:val="none" w:sz="0" w:space="0" w:color="auto"/>
          </w:divBdr>
        </w:div>
        <w:div w:id="503132917">
          <w:marLeft w:val="0"/>
          <w:marRight w:val="0"/>
          <w:marTop w:val="0"/>
          <w:marBottom w:val="0"/>
          <w:divBdr>
            <w:top w:val="none" w:sz="0" w:space="0" w:color="auto"/>
            <w:left w:val="none" w:sz="0" w:space="0" w:color="auto"/>
            <w:bottom w:val="none" w:sz="0" w:space="0" w:color="auto"/>
            <w:right w:val="none" w:sz="0" w:space="0" w:color="auto"/>
          </w:divBdr>
        </w:div>
        <w:div w:id="1866213080">
          <w:marLeft w:val="0"/>
          <w:marRight w:val="0"/>
          <w:marTop w:val="0"/>
          <w:marBottom w:val="0"/>
          <w:divBdr>
            <w:top w:val="none" w:sz="0" w:space="0" w:color="auto"/>
            <w:left w:val="none" w:sz="0" w:space="0" w:color="auto"/>
            <w:bottom w:val="none" w:sz="0" w:space="0" w:color="auto"/>
            <w:right w:val="none" w:sz="0" w:space="0" w:color="auto"/>
          </w:divBdr>
        </w:div>
        <w:div w:id="43993819">
          <w:marLeft w:val="0"/>
          <w:marRight w:val="0"/>
          <w:marTop w:val="0"/>
          <w:marBottom w:val="0"/>
          <w:divBdr>
            <w:top w:val="none" w:sz="0" w:space="0" w:color="auto"/>
            <w:left w:val="none" w:sz="0" w:space="0" w:color="auto"/>
            <w:bottom w:val="none" w:sz="0" w:space="0" w:color="auto"/>
            <w:right w:val="none" w:sz="0" w:space="0" w:color="auto"/>
          </w:divBdr>
          <w:divsChild>
            <w:div w:id="9104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4995">
      <w:bodyDiv w:val="1"/>
      <w:marLeft w:val="0"/>
      <w:marRight w:val="0"/>
      <w:marTop w:val="0"/>
      <w:marBottom w:val="0"/>
      <w:divBdr>
        <w:top w:val="none" w:sz="0" w:space="0" w:color="auto"/>
        <w:left w:val="none" w:sz="0" w:space="0" w:color="auto"/>
        <w:bottom w:val="none" w:sz="0" w:space="0" w:color="auto"/>
        <w:right w:val="none" w:sz="0" w:space="0" w:color="auto"/>
      </w:divBdr>
      <w:divsChild>
        <w:div w:id="242380212">
          <w:marLeft w:val="0"/>
          <w:marRight w:val="0"/>
          <w:marTop w:val="0"/>
          <w:marBottom w:val="0"/>
          <w:divBdr>
            <w:top w:val="none" w:sz="0" w:space="0" w:color="auto"/>
            <w:left w:val="none" w:sz="0" w:space="0" w:color="auto"/>
            <w:bottom w:val="none" w:sz="0" w:space="0" w:color="auto"/>
            <w:right w:val="none" w:sz="0" w:space="0" w:color="auto"/>
          </w:divBdr>
        </w:div>
        <w:div w:id="904221442">
          <w:marLeft w:val="0"/>
          <w:marRight w:val="0"/>
          <w:marTop w:val="0"/>
          <w:marBottom w:val="0"/>
          <w:divBdr>
            <w:top w:val="none" w:sz="0" w:space="0" w:color="auto"/>
            <w:left w:val="none" w:sz="0" w:space="0" w:color="auto"/>
            <w:bottom w:val="none" w:sz="0" w:space="0" w:color="auto"/>
            <w:right w:val="none" w:sz="0" w:space="0" w:color="auto"/>
          </w:divBdr>
        </w:div>
        <w:div w:id="479662311">
          <w:marLeft w:val="0"/>
          <w:marRight w:val="0"/>
          <w:marTop w:val="0"/>
          <w:marBottom w:val="0"/>
          <w:divBdr>
            <w:top w:val="none" w:sz="0" w:space="0" w:color="auto"/>
            <w:left w:val="none" w:sz="0" w:space="0" w:color="auto"/>
            <w:bottom w:val="none" w:sz="0" w:space="0" w:color="auto"/>
            <w:right w:val="none" w:sz="0" w:space="0" w:color="auto"/>
          </w:divBdr>
        </w:div>
        <w:div w:id="265427318">
          <w:marLeft w:val="0"/>
          <w:marRight w:val="0"/>
          <w:marTop w:val="0"/>
          <w:marBottom w:val="0"/>
          <w:divBdr>
            <w:top w:val="none" w:sz="0" w:space="0" w:color="auto"/>
            <w:left w:val="none" w:sz="0" w:space="0" w:color="auto"/>
            <w:bottom w:val="none" w:sz="0" w:space="0" w:color="auto"/>
            <w:right w:val="none" w:sz="0" w:space="0" w:color="auto"/>
          </w:divBdr>
          <w:divsChild>
            <w:div w:id="873033980">
              <w:marLeft w:val="0"/>
              <w:marRight w:val="0"/>
              <w:marTop w:val="0"/>
              <w:marBottom w:val="0"/>
              <w:divBdr>
                <w:top w:val="none" w:sz="0" w:space="0" w:color="auto"/>
                <w:left w:val="none" w:sz="0" w:space="0" w:color="auto"/>
                <w:bottom w:val="none" w:sz="0" w:space="0" w:color="auto"/>
                <w:right w:val="none" w:sz="0" w:space="0" w:color="auto"/>
              </w:divBdr>
              <w:divsChild>
                <w:div w:id="4862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144356">
      <w:bodyDiv w:val="1"/>
      <w:marLeft w:val="0"/>
      <w:marRight w:val="0"/>
      <w:marTop w:val="0"/>
      <w:marBottom w:val="0"/>
      <w:divBdr>
        <w:top w:val="none" w:sz="0" w:space="0" w:color="auto"/>
        <w:left w:val="none" w:sz="0" w:space="0" w:color="auto"/>
        <w:bottom w:val="none" w:sz="0" w:space="0" w:color="auto"/>
        <w:right w:val="none" w:sz="0" w:space="0" w:color="auto"/>
      </w:divBdr>
      <w:divsChild>
        <w:div w:id="1783761367">
          <w:marLeft w:val="0"/>
          <w:marRight w:val="0"/>
          <w:marTop w:val="0"/>
          <w:marBottom w:val="0"/>
          <w:divBdr>
            <w:top w:val="none" w:sz="0" w:space="0" w:color="auto"/>
            <w:left w:val="none" w:sz="0" w:space="0" w:color="auto"/>
            <w:bottom w:val="none" w:sz="0" w:space="0" w:color="auto"/>
            <w:right w:val="none" w:sz="0" w:space="0" w:color="auto"/>
          </w:divBdr>
        </w:div>
        <w:div w:id="2093697406">
          <w:marLeft w:val="0"/>
          <w:marRight w:val="0"/>
          <w:marTop w:val="0"/>
          <w:marBottom w:val="0"/>
          <w:divBdr>
            <w:top w:val="none" w:sz="0" w:space="0" w:color="auto"/>
            <w:left w:val="none" w:sz="0" w:space="0" w:color="auto"/>
            <w:bottom w:val="none" w:sz="0" w:space="0" w:color="auto"/>
            <w:right w:val="none" w:sz="0" w:space="0" w:color="auto"/>
          </w:divBdr>
        </w:div>
        <w:div w:id="2097094314">
          <w:marLeft w:val="0"/>
          <w:marRight w:val="0"/>
          <w:marTop w:val="0"/>
          <w:marBottom w:val="0"/>
          <w:divBdr>
            <w:top w:val="none" w:sz="0" w:space="0" w:color="auto"/>
            <w:left w:val="none" w:sz="0" w:space="0" w:color="auto"/>
            <w:bottom w:val="none" w:sz="0" w:space="0" w:color="auto"/>
            <w:right w:val="none" w:sz="0" w:space="0" w:color="auto"/>
          </w:divBdr>
        </w:div>
        <w:div w:id="264769426">
          <w:marLeft w:val="0"/>
          <w:marRight w:val="0"/>
          <w:marTop w:val="0"/>
          <w:marBottom w:val="0"/>
          <w:divBdr>
            <w:top w:val="none" w:sz="0" w:space="0" w:color="auto"/>
            <w:left w:val="none" w:sz="0" w:space="0" w:color="auto"/>
            <w:bottom w:val="none" w:sz="0" w:space="0" w:color="auto"/>
            <w:right w:val="none" w:sz="0" w:space="0" w:color="auto"/>
          </w:divBdr>
          <w:divsChild>
            <w:div w:id="19121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11715">
      <w:bodyDiv w:val="1"/>
      <w:marLeft w:val="0"/>
      <w:marRight w:val="0"/>
      <w:marTop w:val="0"/>
      <w:marBottom w:val="0"/>
      <w:divBdr>
        <w:top w:val="none" w:sz="0" w:space="0" w:color="auto"/>
        <w:left w:val="none" w:sz="0" w:space="0" w:color="auto"/>
        <w:bottom w:val="none" w:sz="0" w:space="0" w:color="auto"/>
        <w:right w:val="none" w:sz="0" w:space="0" w:color="auto"/>
      </w:divBdr>
      <w:divsChild>
        <w:div w:id="872111313">
          <w:marLeft w:val="0"/>
          <w:marRight w:val="0"/>
          <w:marTop w:val="0"/>
          <w:marBottom w:val="0"/>
          <w:divBdr>
            <w:top w:val="none" w:sz="0" w:space="0" w:color="auto"/>
            <w:left w:val="none" w:sz="0" w:space="0" w:color="auto"/>
            <w:bottom w:val="none" w:sz="0" w:space="0" w:color="auto"/>
            <w:right w:val="none" w:sz="0" w:space="0" w:color="auto"/>
          </w:divBdr>
        </w:div>
        <w:div w:id="1805080283">
          <w:marLeft w:val="0"/>
          <w:marRight w:val="0"/>
          <w:marTop w:val="0"/>
          <w:marBottom w:val="0"/>
          <w:divBdr>
            <w:top w:val="none" w:sz="0" w:space="0" w:color="auto"/>
            <w:left w:val="none" w:sz="0" w:space="0" w:color="auto"/>
            <w:bottom w:val="none" w:sz="0" w:space="0" w:color="auto"/>
            <w:right w:val="none" w:sz="0" w:space="0" w:color="auto"/>
          </w:divBdr>
        </w:div>
        <w:div w:id="665322053">
          <w:marLeft w:val="0"/>
          <w:marRight w:val="0"/>
          <w:marTop w:val="0"/>
          <w:marBottom w:val="0"/>
          <w:divBdr>
            <w:top w:val="none" w:sz="0" w:space="0" w:color="auto"/>
            <w:left w:val="none" w:sz="0" w:space="0" w:color="auto"/>
            <w:bottom w:val="none" w:sz="0" w:space="0" w:color="auto"/>
            <w:right w:val="none" w:sz="0" w:space="0" w:color="auto"/>
          </w:divBdr>
        </w:div>
        <w:div w:id="242184419">
          <w:marLeft w:val="0"/>
          <w:marRight w:val="0"/>
          <w:marTop w:val="0"/>
          <w:marBottom w:val="0"/>
          <w:divBdr>
            <w:top w:val="none" w:sz="0" w:space="0" w:color="auto"/>
            <w:left w:val="none" w:sz="0" w:space="0" w:color="auto"/>
            <w:bottom w:val="none" w:sz="0" w:space="0" w:color="auto"/>
            <w:right w:val="none" w:sz="0" w:space="0" w:color="auto"/>
          </w:divBdr>
          <w:divsChild>
            <w:div w:id="59987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4041">
      <w:bodyDiv w:val="1"/>
      <w:marLeft w:val="0"/>
      <w:marRight w:val="0"/>
      <w:marTop w:val="0"/>
      <w:marBottom w:val="0"/>
      <w:divBdr>
        <w:top w:val="none" w:sz="0" w:space="0" w:color="auto"/>
        <w:left w:val="none" w:sz="0" w:space="0" w:color="auto"/>
        <w:bottom w:val="none" w:sz="0" w:space="0" w:color="auto"/>
        <w:right w:val="none" w:sz="0" w:space="0" w:color="auto"/>
      </w:divBdr>
      <w:divsChild>
        <w:div w:id="1227258522">
          <w:marLeft w:val="0"/>
          <w:marRight w:val="0"/>
          <w:marTop w:val="0"/>
          <w:marBottom w:val="0"/>
          <w:divBdr>
            <w:top w:val="none" w:sz="0" w:space="0" w:color="auto"/>
            <w:left w:val="none" w:sz="0" w:space="0" w:color="auto"/>
            <w:bottom w:val="none" w:sz="0" w:space="0" w:color="auto"/>
            <w:right w:val="none" w:sz="0" w:space="0" w:color="auto"/>
          </w:divBdr>
        </w:div>
        <w:div w:id="38824384">
          <w:marLeft w:val="0"/>
          <w:marRight w:val="0"/>
          <w:marTop w:val="0"/>
          <w:marBottom w:val="0"/>
          <w:divBdr>
            <w:top w:val="none" w:sz="0" w:space="0" w:color="auto"/>
            <w:left w:val="none" w:sz="0" w:space="0" w:color="auto"/>
            <w:bottom w:val="none" w:sz="0" w:space="0" w:color="auto"/>
            <w:right w:val="none" w:sz="0" w:space="0" w:color="auto"/>
          </w:divBdr>
        </w:div>
        <w:div w:id="588998974">
          <w:marLeft w:val="0"/>
          <w:marRight w:val="0"/>
          <w:marTop w:val="0"/>
          <w:marBottom w:val="0"/>
          <w:divBdr>
            <w:top w:val="none" w:sz="0" w:space="0" w:color="auto"/>
            <w:left w:val="none" w:sz="0" w:space="0" w:color="auto"/>
            <w:bottom w:val="none" w:sz="0" w:space="0" w:color="auto"/>
            <w:right w:val="none" w:sz="0" w:space="0" w:color="auto"/>
          </w:divBdr>
        </w:div>
        <w:div w:id="1920629537">
          <w:marLeft w:val="0"/>
          <w:marRight w:val="0"/>
          <w:marTop w:val="0"/>
          <w:marBottom w:val="0"/>
          <w:divBdr>
            <w:top w:val="none" w:sz="0" w:space="0" w:color="auto"/>
            <w:left w:val="none" w:sz="0" w:space="0" w:color="auto"/>
            <w:bottom w:val="none" w:sz="0" w:space="0" w:color="auto"/>
            <w:right w:val="none" w:sz="0" w:space="0" w:color="auto"/>
          </w:divBdr>
          <w:divsChild>
            <w:div w:id="43398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47069">
      <w:bodyDiv w:val="1"/>
      <w:marLeft w:val="0"/>
      <w:marRight w:val="0"/>
      <w:marTop w:val="0"/>
      <w:marBottom w:val="0"/>
      <w:divBdr>
        <w:top w:val="none" w:sz="0" w:space="0" w:color="auto"/>
        <w:left w:val="none" w:sz="0" w:space="0" w:color="auto"/>
        <w:bottom w:val="none" w:sz="0" w:space="0" w:color="auto"/>
        <w:right w:val="none" w:sz="0" w:space="0" w:color="auto"/>
      </w:divBdr>
      <w:divsChild>
        <w:div w:id="1078788854">
          <w:marLeft w:val="0"/>
          <w:marRight w:val="0"/>
          <w:marTop w:val="0"/>
          <w:marBottom w:val="0"/>
          <w:divBdr>
            <w:top w:val="none" w:sz="0" w:space="0" w:color="auto"/>
            <w:left w:val="none" w:sz="0" w:space="0" w:color="auto"/>
            <w:bottom w:val="none" w:sz="0" w:space="0" w:color="auto"/>
            <w:right w:val="none" w:sz="0" w:space="0" w:color="auto"/>
          </w:divBdr>
        </w:div>
        <w:div w:id="658118471">
          <w:marLeft w:val="0"/>
          <w:marRight w:val="0"/>
          <w:marTop w:val="0"/>
          <w:marBottom w:val="0"/>
          <w:divBdr>
            <w:top w:val="none" w:sz="0" w:space="0" w:color="auto"/>
            <w:left w:val="none" w:sz="0" w:space="0" w:color="auto"/>
            <w:bottom w:val="none" w:sz="0" w:space="0" w:color="auto"/>
            <w:right w:val="none" w:sz="0" w:space="0" w:color="auto"/>
          </w:divBdr>
        </w:div>
        <w:div w:id="123236001">
          <w:marLeft w:val="0"/>
          <w:marRight w:val="0"/>
          <w:marTop w:val="0"/>
          <w:marBottom w:val="0"/>
          <w:divBdr>
            <w:top w:val="none" w:sz="0" w:space="0" w:color="auto"/>
            <w:left w:val="none" w:sz="0" w:space="0" w:color="auto"/>
            <w:bottom w:val="none" w:sz="0" w:space="0" w:color="auto"/>
            <w:right w:val="none" w:sz="0" w:space="0" w:color="auto"/>
          </w:divBdr>
        </w:div>
        <w:div w:id="92409439">
          <w:marLeft w:val="0"/>
          <w:marRight w:val="0"/>
          <w:marTop w:val="0"/>
          <w:marBottom w:val="0"/>
          <w:divBdr>
            <w:top w:val="none" w:sz="0" w:space="0" w:color="auto"/>
            <w:left w:val="none" w:sz="0" w:space="0" w:color="auto"/>
            <w:bottom w:val="none" w:sz="0" w:space="0" w:color="auto"/>
            <w:right w:val="none" w:sz="0" w:space="0" w:color="auto"/>
          </w:divBdr>
          <w:divsChild>
            <w:div w:id="1197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951712">
      <w:bodyDiv w:val="1"/>
      <w:marLeft w:val="0"/>
      <w:marRight w:val="0"/>
      <w:marTop w:val="0"/>
      <w:marBottom w:val="0"/>
      <w:divBdr>
        <w:top w:val="none" w:sz="0" w:space="0" w:color="auto"/>
        <w:left w:val="none" w:sz="0" w:space="0" w:color="auto"/>
        <w:bottom w:val="none" w:sz="0" w:space="0" w:color="auto"/>
        <w:right w:val="none" w:sz="0" w:space="0" w:color="auto"/>
      </w:divBdr>
      <w:divsChild>
        <w:div w:id="666594183">
          <w:marLeft w:val="0"/>
          <w:marRight w:val="0"/>
          <w:marTop w:val="0"/>
          <w:marBottom w:val="0"/>
          <w:divBdr>
            <w:top w:val="none" w:sz="0" w:space="0" w:color="auto"/>
            <w:left w:val="none" w:sz="0" w:space="0" w:color="auto"/>
            <w:bottom w:val="none" w:sz="0" w:space="0" w:color="auto"/>
            <w:right w:val="none" w:sz="0" w:space="0" w:color="auto"/>
          </w:divBdr>
        </w:div>
        <w:div w:id="948511472">
          <w:marLeft w:val="0"/>
          <w:marRight w:val="0"/>
          <w:marTop w:val="0"/>
          <w:marBottom w:val="0"/>
          <w:divBdr>
            <w:top w:val="none" w:sz="0" w:space="0" w:color="auto"/>
            <w:left w:val="none" w:sz="0" w:space="0" w:color="auto"/>
            <w:bottom w:val="none" w:sz="0" w:space="0" w:color="auto"/>
            <w:right w:val="none" w:sz="0" w:space="0" w:color="auto"/>
          </w:divBdr>
        </w:div>
        <w:div w:id="1707562306">
          <w:marLeft w:val="0"/>
          <w:marRight w:val="0"/>
          <w:marTop w:val="0"/>
          <w:marBottom w:val="0"/>
          <w:divBdr>
            <w:top w:val="none" w:sz="0" w:space="0" w:color="auto"/>
            <w:left w:val="none" w:sz="0" w:space="0" w:color="auto"/>
            <w:bottom w:val="none" w:sz="0" w:space="0" w:color="auto"/>
            <w:right w:val="none" w:sz="0" w:space="0" w:color="auto"/>
          </w:divBdr>
        </w:div>
        <w:div w:id="1631550368">
          <w:marLeft w:val="0"/>
          <w:marRight w:val="0"/>
          <w:marTop w:val="0"/>
          <w:marBottom w:val="0"/>
          <w:divBdr>
            <w:top w:val="none" w:sz="0" w:space="0" w:color="auto"/>
            <w:left w:val="none" w:sz="0" w:space="0" w:color="auto"/>
            <w:bottom w:val="none" w:sz="0" w:space="0" w:color="auto"/>
            <w:right w:val="none" w:sz="0" w:space="0" w:color="auto"/>
          </w:divBdr>
          <w:divsChild>
            <w:div w:id="165186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8784">
      <w:bodyDiv w:val="1"/>
      <w:marLeft w:val="0"/>
      <w:marRight w:val="0"/>
      <w:marTop w:val="0"/>
      <w:marBottom w:val="0"/>
      <w:divBdr>
        <w:top w:val="none" w:sz="0" w:space="0" w:color="auto"/>
        <w:left w:val="none" w:sz="0" w:space="0" w:color="auto"/>
        <w:bottom w:val="none" w:sz="0" w:space="0" w:color="auto"/>
        <w:right w:val="none" w:sz="0" w:space="0" w:color="auto"/>
      </w:divBdr>
      <w:divsChild>
        <w:div w:id="1344629459">
          <w:marLeft w:val="0"/>
          <w:marRight w:val="0"/>
          <w:marTop w:val="0"/>
          <w:marBottom w:val="0"/>
          <w:divBdr>
            <w:top w:val="none" w:sz="0" w:space="0" w:color="auto"/>
            <w:left w:val="none" w:sz="0" w:space="0" w:color="auto"/>
            <w:bottom w:val="none" w:sz="0" w:space="0" w:color="auto"/>
            <w:right w:val="none" w:sz="0" w:space="0" w:color="auto"/>
          </w:divBdr>
        </w:div>
        <w:div w:id="1286422110">
          <w:marLeft w:val="0"/>
          <w:marRight w:val="0"/>
          <w:marTop w:val="0"/>
          <w:marBottom w:val="0"/>
          <w:divBdr>
            <w:top w:val="none" w:sz="0" w:space="0" w:color="auto"/>
            <w:left w:val="none" w:sz="0" w:space="0" w:color="auto"/>
            <w:bottom w:val="none" w:sz="0" w:space="0" w:color="auto"/>
            <w:right w:val="none" w:sz="0" w:space="0" w:color="auto"/>
          </w:divBdr>
        </w:div>
        <w:div w:id="667363861">
          <w:marLeft w:val="0"/>
          <w:marRight w:val="0"/>
          <w:marTop w:val="0"/>
          <w:marBottom w:val="0"/>
          <w:divBdr>
            <w:top w:val="none" w:sz="0" w:space="0" w:color="auto"/>
            <w:left w:val="none" w:sz="0" w:space="0" w:color="auto"/>
            <w:bottom w:val="none" w:sz="0" w:space="0" w:color="auto"/>
            <w:right w:val="none" w:sz="0" w:space="0" w:color="auto"/>
          </w:divBdr>
        </w:div>
        <w:div w:id="1496914768">
          <w:marLeft w:val="0"/>
          <w:marRight w:val="0"/>
          <w:marTop w:val="0"/>
          <w:marBottom w:val="0"/>
          <w:divBdr>
            <w:top w:val="none" w:sz="0" w:space="0" w:color="auto"/>
            <w:left w:val="none" w:sz="0" w:space="0" w:color="auto"/>
            <w:bottom w:val="none" w:sz="0" w:space="0" w:color="auto"/>
            <w:right w:val="none" w:sz="0" w:space="0" w:color="auto"/>
          </w:divBdr>
          <w:divsChild>
            <w:div w:id="1224758230">
              <w:marLeft w:val="0"/>
              <w:marRight w:val="0"/>
              <w:marTop w:val="0"/>
              <w:marBottom w:val="0"/>
              <w:divBdr>
                <w:top w:val="none" w:sz="0" w:space="0" w:color="auto"/>
                <w:left w:val="none" w:sz="0" w:space="0" w:color="auto"/>
                <w:bottom w:val="none" w:sz="0" w:space="0" w:color="auto"/>
                <w:right w:val="none" w:sz="0" w:space="0" w:color="auto"/>
              </w:divBdr>
              <w:divsChild>
                <w:div w:id="3188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627261">
      <w:bodyDiv w:val="1"/>
      <w:marLeft w:val="0"/>
      <w:marRight w:val="0"/>
      <w:marTop w:val="0"/>
      <w:marBottom w:val="0"/>
      <w:divBdr>
        <w:top w:val="none" w:sz="0" w:space="0" w:color="auto"/>
        <w:left w:val="none" w:sz="0" w:space="0" w:color="auto"/>
        <w:bottom w:val="none" w:sz="0" w:space="0" w:color="auto"/>
        <w:right w:val="none" w:sz="0" w:space="0" w:color="auto"/>
      </w:divBdr>
      <w:divsChild>
        <w:div w:id="728383276">
          <w:marLeft w:val="0"/>
          <w:marRight w:val="0"/>
          <w:marTop w:val="0"/>
          <w:marBottom w:val="0"/>
          <w:divBdr>
            <w:top w:val="none" w:sz="0" w:space="0" w:color="auto"/>
            <w:left w:val="none" w:sz="0" w:space="0" w:color="auto"/>
            <w:bottom w:val="none" w:sz="0" w:space="0" w:color="auto"/>
            <w:right w:val="none" w:sz="0" w:space="0" w:color="auto"/>
          </w:divBdr>
        </w:div>
        <w:div w:id="55326265">
          <w:marLeft w:val="0"/>
          <w:marRight w:val="0"/>
          <w:marTop w:val="0"/>
          <w:marBottom w:val="0"/>
          <w:divBdr>
            <w:top w:val="none" w:sz="0" w:space="0" w:color="auto"/>
            <w:left w:val="none" w:sz="0" w:space="0" w:color="auto"/>
            <w:bottom w:val="none" w:sz="0" w:space="0" w:color="auto"/>
            <w:right w:val="none" w:sz="0" w:space="0" w:color="auto"/>
          </w:divBdr>
        </w:div>
        <w:div w:id="1175413961">
          <w:marLeft w:val="0"/>
          <w:marRight w:val="0"/>
          <w:marTop w:val="0"/>
          <w:marBottom w:val="0"/>
          <w:divBdr>
            <w:top w:val="none" w:sz="0" w:space="0" w:color="auto"/>
            <w:left w:val="none" w:sz="0" w:space="0" w:color="auto"/>
            <w:bottom w:val="none" w:sz="0" w:space="0" w:color="auto"/>
            <w:right w:val="none" w:sz="0" w:space="0" w:color="auto"/>
          </w:divBdr>
        </w:div>
        <w:div w:id="319507634">
          <w:marLeft w:val="0"/>
          <w:marRight w:val="0"/>
          <w:marTop w:val="0"/>
          <w:marBottom w:val="0"/>
          <w:divBdr>
            <w:top w:val="none" w:sz="0" w:space="0" w:color="auto"/>
            <w:left w:val="none" w:sz="0" w:space="0" w:color="auto"/>
            <w:bottom w:val="none" w:sz="0" w:space="0" w:color="auto"/>
            <w:right w:val="none" w:sz="0" w:space="0" w:color="auto"/>
          </w:divBdr>
          <w:divsChild>
            <w:div w:id="2803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513109">
      <w:bodyDiv w:val="1"/>
      <w:marLeft w:val="0"/>
      <w:marRight w:val="0"/>
      <w:marTop w:val="0"/>
      <w:marBottom w:val="0"/>
      <w:divBdr>
        <w:top w:val="none" w:sz="0" w:space="0" w:color="auto"/>
        <w:left w:val="none" w:sz="0" w:space="0" w:color="auto"/>
        <w:bottom w:val="none" w:sz="0" w:space="0" w:color="auto"/>
        <w:right w:val="none" w:sz="0" w:space="0" w:color="auto"/>
      </w:divBdr>
      <w:divsChild>
        <w:div w:id="123352265">
          <w:marLeft w:val="0"/>
          <w:marRight w:val="0"/>
          <w:marTop w:val="0"/>
          <w:marBottom w:val="0"/>
          <w:divBdr>
            <w:top w:val="none" w:sz="0" w:space="0" w:color="auto"/>
            <w:left w:val="none" w:sz="0" w:space="0" w:color="auto"/>
            <w:bottom w:val="none" w:sz="0" w:space="0" w:color="auto"/>
            <w:right w:val="none" w:sz="0" w:space="0" w:color="auto"/>
          </w:divBdr>
        </w:div>
        <w:div w:id="429546906">
          <w:marLeft w:val="0"/>
          <w:marRight w:val="0"/>
          <w:marTop w:val="0"/>
          <w:marBottom w:val="0"/>
          <w:divBdr>
            <w:top w:val="none" w:sz="0" w:space="0" w:color="auto"/>
            <w:left w:val="none" w:sz="0" w:space="0" w:color="auto"/>
            <w:bottom w:val="none" w:sz="0" w:space="0" w:color="auto"/>
            <w:right w:val="none" w:sz="0" w:space="0" w:color="auto"/>
          </w:divBdr>
        </w:div>
        <w:div w:id="2093238615">
          <w:marLeft w:val="0"/>
          <w:marRight w:val="0"/>
          <w:marTop w:val="0"/>
          <w:marBottom w:val="0"/>
          <w:divBdr>
            <w:top w:val="none" w:sz="0" w:space="0" w:color="auto"/>
            <w:left w:val="none" w:sz="0" w:space="0" w:color="auto"/>
            <w:bottom w:val="none" w:sz="0" w:space="0" w:color="auto"/>
            <w:right w:val="none" w:sz="0" w:space="0" w:color="auto"/>
          </w:divBdr>
        </w:div>
        <w:div w:id="131749136">
          <w:marLeft w:val="0"/>
          <w:marRight w:val="0"/>
          <w:marTop w:val="0"/>
          <w:marBottom w:val="0"/>
          <w:divBdr>
            <w:top w:val="none" w:sz="0" w:space="0" w:color="auto"/>
            <w:left w:val="none" w:sz="0" w:space="0" w:color="auto"/>
            <w:bottom w:val="none" w:sz="0" w:space="0" w:color="auto"/>
            <w:right w:val="none" w:sz="0" w:space="0" w:color="auto"/>
          </w:divBdr>
          <w:divsChild>
            <w:div w:id="71770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736329">
      <w:bodyDiv w:val="1"/>
      <w:marLeft w:val="0"/>
      <w:marRight w:val="0"/>
      <w:marTop w:val="0"/>
      <w:marBottom w:val="0"/>
      <w:divBdr>
        <w:top w:val="none" w:sz="0" w:space="0" w:color="auto"/>
        <w:left w:val="none" w:sz="0" w:space="0" w:color="auto"/>
        <w:bottom w:val="none" w:sz="0" w:space="0" w:color="auto"/>
        <w:right w:val="none" w:sz="0" w:space="0" w:color="auto"/>
      </w:divBdr>
      <w:divsChild>
        <w:div w:id="285233829">
          <w:marLeft w:val="0"/>
          <w:marRight w:val="0"/>
          <w:marTop w:val="0"/>
          <w:marBottom w:val="0"/>
          <w:divBdr>
            <w:top w:val="none" w:sz="0" w:space="0" w:color="auto"/>
            <w:left w:val="none" w:sz="0" w:space="0" w:color="auto"/>
            <w:bottom w:val="none" w:sz="0" w:space="0" w:color="auto"/>
            <w:right w:val="none" w:sz="0" w:space="0" w:color="auto"/>
          </w:divBdr>
        </w:div>
        <w:div w:id="721372543">
          <w:marLeft w:val="0"/>
          <w:marRight w:val="0"/>
          <w:marTop w:val="0"/>
          <w:marBottom w:val="0"/>
          <w:divBdr>
            <w:top w:val="none" w:sz="0" w:space="0" w:color="auto"/>
            <w:left w:val="none" w:sz="0" w:space="0" w:color="auto"/>
            <w:bottom w:val="none" w:sz="0" w:space="0" w:color="auto"/>
            <w:right w:val="none" w:sz="0" w:space="0" w:color="auto"/>
          </w:divBdr>
        </w:div>
        <w:div w:id="642779749">
          <w:marLeft w:val="0"/>
          <w:marRight w:val="0"/>
          <w:marTop w:val="0"/>
          <w:marBottom w:val="0"/>
          <w:divBdr>
            <w:top w:val="none" w:sz="0" w:space="0" w:color="auto"/>
            <w:left w:val="none" w:sz="0" w:space="0" w:color="auto"/>
            <w:bottom w:val="none" w:sz="0" w:space="0" w:color="auto"/>
            <w:right w:val="none" w:sz="0" w:space="0" w:color="auto"/>
          </w:divBdr>
        </w:div>
        <w:div w:id="172956093">
          <w:marLeft w:val="0"/>
          <w:marRight w:val="0"/>
          <w:marTop w:val="0"/>
          <w:marBottom w:val="0"/>
          <w:divBdr>
            <w:top w:val="none" w:sz="0" w:space="0" w:color="auto"/>
            <w:left w:val="none" w:sz="0" w:space="0" w:color="auto"/>
            <w:bottom w:val="none" w:sz="0" w:space="0" w:color="auto"/>
            <w:right w:val="none" w:sz="0" w:space="0" w:color="auto"/>
          </w:divBdr>
          <w:divsChild>
            <w:div w:id="142344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793515">
      <w:bodyDiv w:val="1"/>
      <w:marLeft w:val="0"/>
      <w:marRight w:val="0"/>
      <w:marTop w:val="0"/>
      <w:marBottom w:val="0"/>
      <w:divBdr>
        <w:top w:val="none" w:sz="0" w:space="0" w:color="auto"/>
        <w:left w:val="none" w:sz="0" w:space="0" w:color="auto"/>
        <w:bottom w:val="none" w:sz="0" w:space="0" w:color="auto"/>
        <w:right w:val="none" w:sz="0" w:space="0" w:color="auto"/>
      </w:divBdr>
      <w:divsChild>
        <w:div w:id="1639914114">
          <w:marLeft w:val="0"/>
          <w:marRight w:val="0"/>
          <w:marTop w:val="0"/>
          <w:marBottom w:val="0"/>
          <w:divBdr>
            <w:top w:val="none" w:sz="0" w:space="0" w:color="auto"/>
            <w:left w:val="none" w:sz="0" w:space="0" w:color="auto"/>
            <w:bottom w:val="none" w:sz="0" w:space="0" w:color="auto"/>
            <w:right w:val="none" w:sz="0" w:space="0" w:color="auto"/>
          </w:divBdr>
        </w:div>
        <w:div w:id="95947413">
          <w:marLeft w:val="0"/>
          <w:marRight w:val="0"/>
          <w:marTop w:val="0"/>
          <w:marBottom w:val="0"/>
          <w:divBdr>
            <w:top w:val="none" w:sz="0" w:space="0" w:color="auto"/>
            <w:left w:val="none" w:sz="0" w:space="0" w:color="auto"/>
            <w:bottom w:val="none" w:sz="0" w:space="0" w:color="auto"/>
            <w:right w:val="none" w:sz="0" w:space="0" w:color="auto"/>
          </w:divBdr>
        </w:div>
        <w:div w:id="281115586">
          <w:marLeft w:val="0"/>
          <w:marRight w:val="0"/>
          <w:marTop w:val="0"/>
          <w:marBottom w:val="0"/>
          <w:divBdr>
            <w:top w:val="none" w:sz="0" w:space="0" w:color="auto"/>
            <w:left w:val="none" w:sz="0" w:space="0" w:color="auto"/>
            <w:bottom w:val="none" w:sz="0" w:space="0" w:color="auto"/>
            <w:right w:val="none" w:sz="0" w:space="0" w:color="auto"/>
          </w:divBdr>
        </w:div>
        <w:div w:id="632559403">
          <w:marLeft w:val="0"/>
          <w:marRight w:val="0"/>
          <w:marTop w:val="0"/>
          <w:marBottom w:val="0"/>
          <w:divBdr>
            <w:top w:val="none" w:sz="0" w:space="0" w:color="auto"/>
            <w:left w:val="none" w:sz="0" w:space="0" w:color="auto"/>
            <w:bottom w:val="none" w:sz="0" w:space="0" w:color="auto"/>
            <w:right w:val="none" w:sz="0" w:space="0" w:color="auto"/>
          </w:divBdr>
          <w:divsChild>
            <w:div w:id="16970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42715">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3578824">
      <w:bodyDiv w:val="1"/>
      <w:marLeft w:val="0"/>
      <w:marRight w:val="0"/>
      <w:marTop w:val="0"/>
      <w:marBottom w:val="0"/>
      <w:divBdr>
        <w:top w:val="none" w:sz="0" w:space="0" w:color="auto"/>
        <w:left w:val="none" w:sz="0" w:space="0" w:color="auto"/>
        <w:bottom w:val="none" w:sz="0" w:space="0" w:color="auto"/>
        <w:right w:val="none" w:sz="0" w:space="0" w:color="auto"/>
      </w:divBdr>
      <w:divsChild>
        <w:div w:id="1928146366">
          <w:marLeft w:val="0"/>
          <w:marRight w:val="0"/>
          <w:marTop w:val="0"/>
          <w:marBottom w:val="0"/>
          <w:divBdr>
            <w:top w:val="none" w:sz="0" w:space="0" w:color="auto"/>
            <w:left w:val="none" w:sz="0" w:space="0" w:color="auto"/>
            <w:bottom w:val="none" w:sz="0" w:space="0" w:color="auto"/>
            <w:right w:val="none" w:sz="0" w:space="0" w:color="auto"/>
          </w:divBdr>
        </w:div>
        <w:div w:id="1432512331">
          <w:marLeft w:val="0"/>
          <w:marRight w:val="0"/>
          <w:marTop w:val="0"/>
          <w:marBottom w:val="0"/>
          <w:divBdr>
            <w:top w:val="none" w:sz="0" w:space="0" w:color="auto"/>
            <w:left w:val="none" w:sz="0" w:space="0" w:color="auto"/>
            <w:bottom w:val="none" w:sz="0" w:space="0" w:color="auto"/>
            <w:right w:val="none" w:sz="0" w:space="0" w:color="auto"/>
          </w:divBdr>
        </w:div>
        <w:div w:id="1509443838">
          <w:marLeft w:val="0"/>
          <w:marRight w:val="0"/>
          <w:marTop w:val="0"/>
          <w:marBottom w:val="0"/>
          <w:divBdr>
            <w:top w:val="none" w:sz="0" w:space="0" w:color="auto"/>
            <w:left w:val="none" w:sz="0" w:space="0" w:color="auto"/>
            <w:bottom w:val="none" w:sz="0" w:space="0" w:color="auto"/>
            <w:right w:val="none" w:sz="0" w:space="0" w:color="auto"/>
          </w:divBdr>
        </w:div>
        <w:div w:id="167402362">
          <w:marLeft w:val="0"/>
          <w:marRight w:val="0"/>
          <w:marTop w:val="0"/>
          <w:marBottom w:val="0"/>
          <w:divBdr>
            <w:top w:val="none" w:sz="0" w:space="0" w:color="auto"/>
            <w:left w:val="none" w:sz="0" w:space="0" w:color="auto"/>
            <w:bottom w:val="none" w:sz="0" w:space="0" w:color="auto"/>
            <w:right w:val="none" w:sz="0" w:space="0" w:color="auto"/>
          </w:divBdr>
          <w:divsChild>
            <w:div w:id="14482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1844">
      <w:bodyDiv w:val="1"/>
      <w:marLeft w:val="0"/>
      <w:marRight w:val="0"/>
      <w:marTop w:val="0"/>
      <w:marBottom w:val="0"/>
      <w:divBdr>
        <w:top w:val="none" w:sz="0" w:space="0" w:color="auto"/>
        <w:left w:val="none" w:sz="0" w:space="0" w:color="auto"/>
        <w:bottom w:val="none" w:sz="0" w:space="0" w:color="auto"/>
        <w:right w:val="none" w:sz="0" w:space="0" w:color="auto"/>
      </w:divBdr>
      <w:divsChild>
        <w:div w:id="346292657">
          <w:marLeft w:val="0"/>
          <w:marRight w:val="0"/>
          <w:marTop w:val="0"/>
          <w:marBottom w:val="0"/>
          <w:divBdr>
            <w:top w:val="none" w:sz="0" w:space="0" w:color="auto"/>
            <w:left w:val="none" w:sz="0" w:space="0" w:color="auto"/>
            <w:bottom w:val="none" w:sz="0" w:space="0" w:color="auto"/>
            <w:right w:val="none" w:sz="0" w:space="0" w:color="auto"/>
          </w:divBdr>
        </w:div>
        <w:div w:id="1585261510">
          <w:marLeft w:val="0"/>
          <w:marRight w:val="0"/>
          <w:marTop w:val="0"/>
          <w:marBottom w:val="0"/>
          <w:divBdr>
            <w:top w:val="none" w:sz="0" w:space="0" w:color="auto"/>
            <w:left w:val="none" w:sz="0" w:space="0" w:color="auto"/>
            <w:bottom w:val="none" w:sz="0" w:space="0" w:color="auto"/>
            <w:right w:val="none" w:sz="0" w:space="0" w:color="auto"/>
          </w:divBdr>
        </w:div>
        <w:div w:id="1825468419">
          <w:marLeft w:val="0"/>
          <w:marRight w:val="0"/>
          <w:marTop w:val="0"/>
          <w:marBottom w:val="0"/>
          <w:divBdr>
            <w:top w:val="none" w:sz="0" w:space="0" w:color="auto"/>
            <w:left w:val="none" w:sz="0" w:space="0" w:color="auto"/>
            <w:bottom w:val="none" w:sz="0" w:space="0" w:color="auto"/>
            <w:right w:val="none" w:sz="0" w:space="0" w:color="auto"/>
          </w:divBdr>
        </w:div>
        <w:div w:id="1855262300">
          <w:marLeft w:val="0"/>
          <w:marRight w:val="0"/>
          <w:marTop w:val="0"/>
          <w:marBottom w:val="0"/>
          <w:divBdr>
            <w:top w:val="none" w:sz="0" w:space="0" w:color="auto"/>
            <w:left w:val="none" w:sz="0" w:space="0" w:color="auto"/>
            <w:bottom w:val="none" w:sz="0" w:space="0" w:color="auto"/>
            <w:right w:val="none" w:sz="0" w:space="0" w:color="auto"/>
          </w:divBdr>
          <w:divsChild>
            <w:div w:id="156306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177516">
      <w:bodyDiv w:val="1"/>
      <w:marLeft w:val="0"/>
      <w:marRight w:val="0"/>
      <w:marTop w:val="0"/>
      <w:marBottom w:val="0"/>
      <w:divBdr>
        <w:top w:val="none" w:sz="0" w:space="0" w:color="auto"/>
        <w:left w:val="none" w:sz="0" w:space="0" w:color="auto"/>
        <w:bottom w:val="none" w:sz="0" w:space="0" w:color="auto"/>
        <w:right w:val="none" w:sz="0" w:space="0" w:color="auto"/>
      </w:divBdr>
      <w:divsChild>
        <w:div w:id="1056975768">
          <w:marLeft w:val="0"/>
          <w:marRight w:val="0"/>
          <w:marTop w:val="0"/>
          <w:marBottom w:val="0"/>
          <w:divBdr>
            <w:top w:val="none" w:sz="0" w:space="0" w:color="auto"/>
            <w:left w:val="none" w:sz="0" w:space="0" w:color="auto"/>
            <w:bottom w:val="none" w:sz="0" w:space="0" w:color="auto"/>
            <w:right w:val="none" w:sz="0" w:space="0" w:color="auto"/>
          </w:divBdr>
        </w:div>
        <w:div w:id="1831364566">
          <w:marLeft w:val="0"/>
          <w:marRight w:val="0"/>
          <w:marTop w:val="0"/>
          <w:marBottom w:val="0"/>
          <w:divBdr>
            <w:top w:val="none" w:sz="0" w:space="0" w:color="auto"/>
            <w:left w:val="none" w:sz="0" w:space="0" w:color="auto"/>
            <w:bottom w:val="none" w:sz="0" w:space="0" w:color="auto"/>
            <w:right w:val="none" w:sz="0" w:space="0" w:color="auto"/>
          </w:divBdr>
        </w:div>
        <w:div w:id="554778405">
          <w:marLeft w:val="0"/>
          <w:marRight w:val="0"/>
          <w:marTop w:val="0"/>
          <w:marBottom w:val="0"/>
          <w:divBdr>
            <w:top w:val="none" w:sz="0" w:space="0" w:color="auto"/>
            <w:left w:val="none" w:sz="0" w:space="0" w:color="auto"/>
            <w:bottom w:val="none" w:sz="0" w:space="0" w:color="auto"/>
            <w:right w:val="none" w:sz="0" w:space="0" w:color="auto"/>
          </w:divBdr>
        </w:div>
        <w:div w:id="1727608642">
          <w:marLeft w:val="0"/>
          <w:marRight w:val="0"/>
          <w:marTop w:val="0"/>
          <w:marBottom w:val="0"/>
          <w:divBdr>
            <w:top w:val="none" w:sz="0" w:space="0" w:color="auto"/>
            <w:left w:val="none" w:sz="0" w:space="0" w:color="auto"/>
            <w:bottom w:val="none" w:sz="0" w:space="0" w:color="auto"/>
            <w:right w:val="none" w:sz="0" w:space="0" w:color="auto"/>
          </w:divBdr>
          <w:divsChild>
            <w:div w:id="4095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ourses.lumenlearning.com/suny-hvcc-lifespandevelopment4/chapter/information-processing-theory/" TargetMode="External"/><Relationship Id="rId21" Type="http://schemas.openxmlformats.org/officeDocument/2006/relationships/hyperlink" Target="https://dictionary.apa.org/working-memory" TargetMode="External"/><Relationship Id="rId42" Type="http://schemas.openxmlformats.org/officeDocument/2006/relationships/hyperlink" Target="https://dictionary.apa.org/psychic-energy" TargetMode="External"/><Relationship Id="rId47" Type="http://schemas.openxmlformats.org/officeDocument/2006/relationships/hyperlink" Target="https://dictionary.apa.org/aggressive-instinct" TargetMode="External"/><Relationship Id="rId63" Type="http://schemas.openxmlformats.org/officeDocument/2006/relationships/hyperlink" Target="https://dictionary.apa.org/obsessive-compulsive-disorder" TargetMode="External"/><Relationship Id="rId68" Type="http://schemas.openxmlformats.org/officeDocument/2006/relationships/hyperlink" Target="https://dictionary.apa.org/ego" TargetMode="External"/><Relationship Id="rId84" Type="http://schemas.openxmlformats.org/officeDocument/2006/relationships/hyperlink" Target="https://dictionary.apa.org/object-relations-theory" TargetMode="External"/><Relationship Id="rId89" Type="http://schemas.openxmlformats.org/officeDocument/2006/relationships/hyperlink" Target="https://dictionary.apa.org/id" TargetMode="External"/><Relationship Id="rId16" Type="http://schemas.openxmlformats.org/officeDocument/2006/relationships/hyperlink" Target="https://dictionary.apa.org/working-memory" TargetMode="External"/><Relationship Id="rId107" Type="http://schemas.openxmlformats.org/officeDocument/2006/relationships/hyperlink" Target="https://dictionary.apa.org/intimacy-versus-isolation" TargetMode="External"/><Relationship Id="rId11" Type="http://schemas.openxmlformats.org/officeDocument/2006/relationships/hyperlink" Target="https://dictionary.apa.org/retrieval" TargetMode="External"/><Relationship Id="rId32" Type="http://schemas.openxmlformats.org/officeDocument/2006/relationships/hyperlink" Target="https://dictionary.apa.org/phallic-stage" TargetMode="External"/><Relationship Id="rId37" Type="http://schemas.openxmlformats.org/officeDocument/2006/relationships/hyperlink" Target="https://dictionary.apa.org/voyeurism" TargetMode="External"/><Relationship Id="rId53" Type="http://schemas.openxmlformats.org/officeDocument/2006/relationships/hyperlink" Target="https://dictionary.apa.org/death-instinct" TargetMode="External"/><Relationship Id="rId58" Type="http://schemas.openxmlformats.org/officeDocument/2006/relationships/hyperlink" Target="https://dictionary.apa.org/primary-process" TargetMode="External"/><Relationship Id="rId74" Type="http://schemas.openxmlformats.org/officeDocument/2006/relationships/hyperlink" Target="https://dictionary.apa.org/body-ego" TargetMode="External"/><Relationship Id="rId79" Type="http://schemas.openxmlformats.org/officeDocument/2006/relationships/hyperlink" Target="https://dictionary.apa.org/id" TargetMode="External"/><Relationship Id="rId102" Type="http://schemas.openxmlformats.org/officeDocument/2006/relationships/hyperlink" Target="https://dictionary.apa.org/basic-trust-versus-mistrust" TargetMode="External"/><Relationship Id="rId5" Type="http://schemas.openxmlformats.org/officeDocument/2006/relationships/image" Target="media/image1.jpg"/><Relationship Id="rId90" Type="http://schemas.openxmlformats.org/officeDocument/2006/relationships/hyperlink" Target="https://dictionary.apa.org/ego" TargetMode="External"/><Relationship Id="rId95" Type="http://schemas.openxmlformats.org/officeDocument/2006/relationships/hyperlink" Target="https://dictionary.apa.org/ego" TargetMode="External"/><Relationship Id="rId22" Type="http://schemas.openxmlformats.org/officeDocument/2006/relationships/hyperlink" Target="https://dictionary.apa.org/central-executive" TargetMode="External"/><Relationship Id="rId27" Type="http://schemas.openxmlformats.org/officeDocument/2006/relationships/hyperlink" Target="https://www.youtube.com/watch?v=eLV8P_2spuo" TargetMode="External"/><Relationship Id="rId43" Type="http://schemas.openxmlformats.org/officeDocument/2006/relationships/hyperlink" Target="https://dictionary.apa.org/life-instinct" TargetMode="External"/><Relationship Id="rId48" Type="http://schemas.openxmlformats.org/officeDocument/2006/relationships/hyperlink" Target="https://dictionary.apa.org/dual-instinct-theory" TargetMode="External"/><Relationship Id="rId64" Type="http://schemas.openxmlformats.org/officeDocument/2006/relationships/hyperlink" Target="https://dictionary.apa.org/magical-thinking" TargetMode="External"/><Relationship Id="rId69" Type="http://schemas.openxmlformats.org/officeDocument/2006/relationships/hyperlink" Target="https://www.verywellmind.com/what-is-the-ego-2795167" TargetMode="External"/><Relationship Id="rId80" Type="http://schemas.openxmlformats.org/officeDocument/2006/relationships/hyperlink" Target="https://dictionary.apa.org/ego" TargetMode="External"/><Relationship Id="rId85" Type="http://schemas.openxmlformats.org/officeDocument/2006/relationships/hyperlink" Target="https://dictionary.apa.org/ego-structure" TargetMode="External"/><Relationship Id="rId12" Type="http://schemas.openxmlformats.org/officeDocument/2006/relationships/hyperlink" Target="https://dictionary.apa.org/working-memory" TargetMode="External"/><Relationship Id="rId17" Type="http://schemas.openxmlformats.org/officeDocument/2006/relationships/hyperlink" Target="https://dictionary.apa.org/rehearsal" TargetMode="External"/><Relationship Id="rId33" Type="http://schemas.openxmlformats.org/officeDocument/2006/relationships/hyperlink" Target="https://dictionary.apa.org/latency-stage" TargetMode="External"/><Relationship Id="rId38" Type="http://schemas.openxmlformats.org/officeDocument/2006/relationships/hyperlink" Target="https://dictionary.apa.org/exhibitionism" TargetMode="External"/><Relationship Id="rId59" Type="http://schemas.openxmlformats.org/officeDocument/2006/relationships/hyperlink" Target="https://dictionary.apa.org/structural-model" TargetMode="External"/><Relationship Id="rId103" Type="http://schemas.openxmlformats.org/officeDocument/2006/relationships/hyperlink" Target="https://dictionary.apa.org/autonomy-versus-shame-and-doubt" TargetMode="External"/><Relationship Id="rId108" Type="http://schemas.openxmlformats.org/officeDocument/2006/relationships/hyperlink" Target="https://dictionary.apa.org/generativity-versus-stagnation" TargetMode="External"/><Relationship Id="rId54" Type="http://schemas.openxmlformats.org/officeDocument/2006/relationships/hyperlink" Target="https://www.verywellmind.com/what-is-the-id-2795275" TargetMode="External"/><Relationship Id="rId70" Type="http://schemas.openxmlformats.org/officeDocument/2006/relationships/hyperlink" Target="https://dictionary.apa.org/self" TargetMode="External"/><Relationship Id="rId75" Type="http://schemas.openxmlformats.org/officeDocument/2006/relationships/hyperlink" Target="https://dictionary.apa.org/ego" TargetMode="External"/><Relationship Id="rId91" Type="http://schemas.openxmlformats.org/officeDocument/2006/relationships/hyperlink" Target="https://dictionary.apa.org/ego" TargetMode="External"/><Relationship Id="rId96" Type="http://schemas.openxmlformats.org/officeDocument/2006/relationships/hyperlink" Target="https://dictionary.apa.org/object-relations-theory" TargetMode="External"/><Relationship Id="rId1" Type="http://schemas.openxmlformats.org/officeDocument/2006/relationships/numbering" Target="numbering.xml"/><Relationship Id="rId6" Type="http://schemas.openxmlformats.org/officeDocument/2006/relationships/image" Target="media/image2.jpg"/><Relationship Id="rId15" Type="http://schemas.openxmlformats.org/officeDocument/2006/relationships/hyperlink" Target="https://dictionary.apa.org/episodic-buffer" TargetMode="External"/><Relationship Id="rId23" Type="http://schemas.openxmlformats.org/officeDocument/2006/relationships/hyperlink" Target="https://dictionary.apa.org/phonological-loop" TargetMode="External"/><Relationship Id="rId28" Type="http://schemas.openxmlformats.org/officeDocument/2006/relationships/hyperlink" Target="https://www.youtube.com/watch?v=Ho7-Xn1tcSU" TargetMode="External"/><Relationship Id="rId36" Type="http://schemas.openxmlformats.org/officeDocument/2006/relationships/hyperlink" Target="https://dictionary.apa.org/masochism" TargetMode="External"/><Relationship Id="rId49" Type="http://schemas.openxmlformats.org/officeDocument/2006/relationships/hyperlink" Target="https://dictionary.apa.org/thanatos" TargetMode="External"/><Relationship Id="rId57" Type="http://schemas.openxmlformats.org/officeDocument/2006/relationships/hyperlink" Target="https://dictionary.apa.org/ego" TargetMode="External"/><Relationship Id="rId106" Type="http://schemas.openxmlformats.org/officeDocument/2006/relationships/hyperlink" Target="https://dictionary.apa.org/identity-versus-identity-confusion" TargetMode="External"/><Relationship Id="rId10" Type="http://schemas.openxmlformats.org/officeDocument/2006/relationships/hyperlink" Target="https://dictionary.apa.org/encoding" TargetMode="External"/><Relationship Id="rId31" Type="http://schemas.openxmlformats.org/officeDocument/2006/relationships/hyperlink" Target="https://dictionary.apa.org/anal-stage" TargetMode="External"/><Relationship Id="rId44" Type="http://schemas.openxmlformats.org/officeDocument/2006/relationships/hyperlink" Target="https://dictionary.apa.org/sexual-instinct" TargetMode="External"/><Relationship Id="rId52" Type="http://schemas.openxmlformats.org/officeDocument/2006/relationships/hyperlink" Target="https://dictionary.apa.org/instinct" TargetMode="External"/><Relationship Id="rId60" Type="http://schemas.openxmlformats.org/officeDocument/2006/relationships/hyperlink" Target="https://dictionary.apa.org/psychic-energy" TargetMode="External"/><Relationship Id="rId65" Type="http://schemas.openxmlformats.org/officeDocument/2006/relationships/hyperlink" Target="https://dictionary.apa.org/" TargetMode="External"/><Relationship Id="rId73" Type="http://schemas.openxmlformats.org/officeDocument/2006/relationships/hyperlink" Target="https://dictionary.apa.org/antilibidinal-ego" TargetMode="External"/><Relationship Id="rId78" Type="http://schemas.openxmlformats.org/officeDocument/2006/relationships/hyperlink" Target="https://dictionary.apa.org/object-relations-theory" TargetMode="External"/><Relationship Id="rId81" Type="http://schemas.openxmlformats.org/officeDocument/2006/relationships/hyperlink" Target="https://dictionary.apa.org/superego" TargetMode="External"/><Relationship Id="rId86" Type="http://schemas.openxmlformats.org/officeDocument/2006/relationships/hyperlink" Target="https://dictionary.apa.org/superego" TargetMode="External"/><Relationship Id="rId94" Type="http://schemas.openxmlformats.org/officeDocument/2006/relationships/hyperlink" Target="https://dictionary.apa.org/ego-ideal" TargetMode="External"/><Relationship Id="rId99" Type="http://schemas.openxmlformats.org/officeDocument/2006/relationships/hyperlink" Target="https://dictionary.apa.org/bad-object" TargetMode="External"/><Relationship Id="rId101" Type="http://schemas.openxmlformats.org/officeDocument/2006/relationships/hyperlink" Target="https://dictionary.apa.org/ego-identity" TargetMode="External"/><Relationship Id="rId4" Type="http://schemas.openxmlformats.org/officeDocument/2006/relationships/webSettings" Target="webSettings.xml"/><Relationship Id="rId9" Type="http://schemas.openxmlformats.org/officeDocument/2006/relationships/hyperlink" Target="https://dictionary.apa.org/visuospatial-sketchpad" TargetMode="External"/><Relationship Id="rId13" Type="http://schemas.openxmlformats.org/officeDocument/2006/relationships/hyperlink" Target="https://dictionary.apa.org/phonological-loop" TargetMode="External"/><Relationship Id="rId18" Type="http://schemas.openxmlformats.org/officeDocument/2006/relationships/hyperlink" Target="https://dictionary.apa.org/visuospatial-sketchpad" TargetMode="External"/><Relationship Id="rId39" Type="http://schemas.openxmlformats.org/officeDocument/2006/relationships/hyperlink" Target="https://dictionary.apa.org/fixation" TargetMode="External"/><Relationship Id="rId109" Type="http://schemas.openxmlformats.org/officeDocument/2006/relationships/hyperlink" Target="https://dictionary.apa.org/integrity-versus-despair" TargetMode="External"/><Relationship Id="rId34" Type="http://schemas.openxmlformats.org/officeDocument/2006/relationships/hyperlink" Target="https://dictionary.apa.org/genital-stage" TargetMode="External"/><Relationship Id="rId50" Type="http://schemas.openxmlformats.org/officeDocument/2006/relationships/hyperlink" Target="https://dictionary.apa.org/life-instinct" TargetMode="External"/><Relationship Id="rId55" Type="http://schemas.openxmlformats.org/officeDocument/2006/relationships/hyperlink" Target="https://dictionary.apa.org/libido" TargetMode="External"/><Relationship Id="rId76" Type="http://schemas.openxmlformats.org/officeDocument/2006/relationships/hyperlink" Target="https://dictionary.apa.org/reality-principle" TargetMode="External"/><Relationship Id="rId97" Type="http://schemas.openxmlformats.org/officeDocument/2006/relationships/hyperlink" Target="https://dictionary.apa.org/pregenital-phase" TargetMode="External"/><Relationship Id="rId104" Type="http://schemas.openxmlformats.org/officeDocument/2006/relationships/hyperlink" Target="https://dictionary.apa.org/initiative-versus-guilt" TargetMode="External"/><Relationship Id="rId7" Type="http://schemas.openxmlformats.org/officeDocument/2006/relationships/hyperlink" Target="https://dictionary.apa.org/working-memory" TargetMode="External"/><Relationship Id="rId71" Type="http://schemas.openxmlformats.org/officeDocument/2006/relationships/hyperlink" Target="https://dictionary.apa.org/id" TargetMode="External"/><Relationship Id="rId92" Type="http://schemas.openxmlformats.org/officeDocument/2006/relationships/hyperlink" Target="https://dictionary.apa.org/reality-principle" TargetMode="External"/><Relationship Id="rId2" Type="http://schemas.openxmlformats.org/officeDocument/2006/relationships/styles" Target="styles.xml"/><Relationship Id="rId29" Type="http://schemas.openxmlformats.org/officeDocument/2006/relationships/hyperlink" Target="https://dictionary.apa.org/libido" TargetMode="External"/><Relationship Id="rId24" Type="http://schemas.openxmlformats.org/officeDocument/2006/relationships/hyperlink" Target="https://dictionary.apa.org/visuospatial-sketchpad" TargetMode="External"/><Relationship Id="rId40" Type="http://schemas.openxmlformats.org/officeDocument/2006/relationships/hyperlink" Target="https://www.youtube.com/watch?v=bVjbnJLK4fQ" TargetMode="External"/><Relationship Id="rId45" Type="http://schemas.openxmlformats.org/officeDocument/2006/relationships/hyperlink" Target="https://dictionary.apa.org/eros" TargetMode="External"/><Relationship Id="rId66" Type="http://schemas.openxmlformats.org/officeDocument/2006/relationships/hyperlink" Target="https://dictionary.apa.org/id" TargetMode="External"/><Relationship Id="rId87" Type="http://schemas.openxmlformats.org/officeDocument/2006/relationships/hyperlink" Target="https://dictionary.apa.org/id" TargetMode="External"/><Relationship Id="rId110" Type="http://schemas.openxmlformats.org/officeDocument/2006/relationships/fontTable" Target="fontTable.xml"/><Relationship Id="rId61" Type="http://schemas.openxmlformats.org/officeDocument/2006/relationships/hyperlink" Target="https://dictionary.apa.org/pleasure-principle" TargetMode="External"/><Relationship Id="rId82" Type="http://schemas.openxmlformats.org/officeDocument/2006/relationships/hyperlink" Target="https://dictionary.apa.org/paranoid-schizoid-position" TargetMode="External"/><Relationship Id="rId19" Type="http://schemas.openxmlformats.org/officeDocument/2006/relationships/hyperlink" Target="https://dictionary.apa.org/central-executive" TargetMode="External"/><Relationship Id="rId14" Type="http://schemas.openxmlformats.org/officeDocument/2006/relationships/hyperlink" Target="https://dictionary.apa.org/central-executive" TargetMode="External"/><Relationship Id="rId30" Type="http://schemas.openxmlformats.org/officeDocument/2006/relationships/hyperlink" Target="https://dictionary.apa.org/oral-stage" TargetMode="External"/><Relationship Id="rId35" Type="http://schemas.openxmlformats.org/officeDocument/2006/relationships/hyperlink" Target="https://dictionary.apa.org/sadism" TargetMode="External"/><Relationship Id="rId56" Type="http://schemas.openxmlformats.org/officeDocument/2006/relationships/hyperlink" Target="https://dictionary.apa.org/pleasure-principle" TargetMode="External"/><Relationship Id="rId77" Type="http://schemas.openxmlformats.org/officeDocument/2006/relationships/hyperlink" Target="https://dictionary.apa.org/ego" TargetMode="External"/><Relationship Id="rId100" Type="http://schemas.openxmlformats.org/officeDocument/2006/relationships/hyperlink" Target="https://www.youtube.com/watch?v=bmZgzeVa88Y" TargetMode="External"/><Relationship Id="rId105" Type="http://schemas.openxmlformats.org/officeDocument/2006/relationships/hyperlink" Target="https://dictionary.apa.org/industry-versus-inferiority" TargetMode="External"/><Relationship Id="rId8" Type="http://schemas.openxmlformats.org/officeDocument/2006/relationships/hyperlink" Target="https://dictionary.apa.org/phonological-loop" TargetMode="External"/><Relationship Id="rId51" Type="http://schemas.openxmlformats.org/officeDocument/2006/relationships/hyperlink" Target="https://dictionary.apa.org/eros" TargetMode="External"/><Relationship Id="rId72" Type="http://schemas.openxmlformats.org/officeDocument/2006/relationships/hyperlink" Target="https://dictionary.apa.org/superego" TargetMode="External"/><Relationship Id="rId93" Type="http://schemas.openxmlformats.org/officeDocument/2006/relationships/hyperlink" Target="https://www.verywellmind.com/what-is-the-superego-2795876" TargetMode="External"/><Relationship Id="rId98" Type="http://schemas.openxmlformats.org/officeDocument/2006/relationships/hyperlink" Target="https://dictionary.apa.org/introjection" TargetMode="External"/><Relationship Id="rId3" Type="http://schemas.openxmlformats.org/officeDocument/2006/relationships/settings" Target="settings.xml"/><Relationship Id="rId25" Type="http://schemas.openxmlformats.org/officeDocument/2006/relationships/hyperlink" Target="https://dictionary.apa.org/chunking" TargetMode="External"/><Relationship Id="rId46" Type="http://schemas.openxmlformats.org/officeDocument/2006/relationships/hyperlink" Target="https://dictionary.apa.org/analytic-psychology" TargetMode="External"/><Relationship Id="rId67" Type="http://schemas.openxmlformats.org/officeDocument/2006/relationships/hyperlink" Target="https://dictionary.apa.org/reality-principle" TargetMode="External"/><Relationship Id="rId20" Type="http://schemas.openxmlformats.org/officeDocument/2006/relationships/hyperlink" Target="https://dictionary.apa.org/episodic-buffer" TargetMode="External"/><Relationship Id="rId41" Type="http://schemas.openxmlformats.org/officeDocument/2006/relationships/hyperlink" Target="https://www.verywellmind.com/what-is-the-libido-2795329" TargetMode="External"/><Relationship Id="rId62" Type="http://schemas.openxmlformats.org/officeDocument/2006/relationships/hyperlink" Target="https://dictionary.apa.org/id" TargetMode="External"/><Relationship Id="rId83" Type="http://schemas.openxmlformats.org/officeDocument/2006/relationships/hyperlink" Target="https://dictionary.apa.org/antilibidinal-ego" TargetMode="External"/><Relationship Id="rId88" Type="http://schemas.openxmlformats.org/officeDocument/2006/relationships/hyperlink" Target="https://dictionary.apa.org/pleasure-principle" TargetMode="External"/><Relationship Id="rId11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31</Pages>
  <Words>5259</Words>
  <Characters>29979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12</cp:revision>
  <dcterms:created xsi:type="dcterms:W3CDTF">2024-11-13T16:29:00Z</dcterms:created>
  <dcterms:modified xsi:type="dcterms:W3CDTF">2024-11-13T17:22:00Z</dcterms:modified>
</cp:coreProperties>
</file>